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07" w:rsidRPr="00880C07" w:rsidRDefault="00880C07" w:rsidP="0028588C">
      <w:pPr>
        <w:jc w:val="center"/>
        <w:rPr>
          <w:rFonts w:ascii="Tahoma" w:hAnsi="Tahoma" w:cs="Tahoma"/>
          <w:b/>
          <w:bCs/>
          <w:noProof/>
          <w:sz w:val="28"/>
          <w:szCs w:val="28"/>
        </w:rPr>
      </w:pPr>
    </w:p>
    <w:p w:rsidR="00FB43DB" w:rsidRPr="00C934ED" w:rsidRDefault="0028588C" w:rsidP="0028588C">
      <w:pPr>
        <w:jc w:val="center"/>
        <w:rPr>
          <w:rFonts w:ascii="Tahoma" w:hAnsi="Tahoma" w:cs="Tahoma"/>
          <w:b/>
          <w:bCs/>
          <w:noProof/>
          <w:sz w:val="28"/>
          <w:szCs w:val="28"/>
        </w:rPr>
      </w:pPr>
      <w:r w:rsidRPr="00C934ED">
        <w:rPr>
          <w:rFonts w:ascii="Tahoma" w:hAnsi="Tahoma" w:cs="Tahoma"/>
          <w:b/>
          <w:bCs/>
          <w:noProof/>
          <w:sz w:val="28"/>
          <w:szCs w:val="28"/>
        </w:rPr>
        <w:t>T.C</w:t>
      </w:r>
    </w:p>
    <w:p w:rsidR="0028588C" w:rsidRPr="00C934ED" w:rsidRDefault="00F311BF" w:rsidP="0028588C">
      <w:pPr>
        <w:jc w:val="center"/>
        <w:rPr>
          <w:rFonts w:ascii="Tahoma" w:hAnsi="Tahoma" w:cs="Tahoma"/>
          <w:b/>
          <w:bCs/>
          <w:noProof/>
          <w:sz w:val="28"/>
          <w:szCs w:val="28"/>
        </w:rPr>
      </w:pPr>
      <w:r w:rsidRPr="00C934ED">
        <w:rPr>
          <w:rFonts w:ascii="Tahoma" w:hAnsi="Tahoma" w:cs="Tahoma"/>
          <w:b/>
          <w:bCs/>
          <w:noProof/>
          <w:sz w:val="28"/>
          <w:szCs w:val="28"/>
        </w:rPr>
        <w:t xml:space="preserve">KAŞ </w:t>
      </w:r>
      <w:r w:rsidR="0028588C" w:rsidRPr="00C934ED">
        <w:rPr>
          <w:rFonts w:ascii="Tahoma" w:hAnsi="Tahoma" w:cs="Tahoma"/>
          <w:b/>
          <w:bCs/>
          <w:noProof/>
          <w:sz w:val="28"/>
          <w:szCs w:val="28"/>
        </w:rPr>
        <w:t>KAYMAKAMLIĞI</w:t>
      </w:r>
    </w:p>
    <w:p w:rsidR="0028588C" w:rsidRPr="000253C7" w:rsidRDefault="00F311BF" w:rsidP="0028588C">
      <w:pPr>
        <w:jc w:val="center"/>
        <w:rPr>
          <w:rFonts w:ascii="Tahoma" w:hAnsi="Tahoma" w:cs="Tahoma"/>
          <w:b/>
          <w:bCs/>
          <w:noProof/>
          <w:sz w:val="28"/>
          <w:szCs w:val="28"/>
        </w:rPr>
      </w:pPr>
      <w:r w:rsidRPr="00C934ED">
        <w:rPr>
          <w:rFonts w:ascii="Tahoma" w:hAnsi="Tahoma" w:cs="Tahoma"/>
          <w:b/>
          <w:bCs/>
          <w:noProof/>
          <w:sz w:val="28"/>
          <w:szCs w:val="28"/>
        </w:rPr>
        <w:t xml:space="preserve">ÇAVDIR </w:t>
      </w:r>
      <w:r w:rsidR="0058716C" w:rsidRPr="00C934ED">
        <w:rPr>
          <w:rFonts w:ascii="Tahoma" w:hAnsi="Tahoma" w:cs="Tahoma"/>
          <w:b/>
          <w:bCs/>
          <w:noProof/>
          <w:sz w:val="28"/>
          <w:szCs w:val="28"/>
        </w:rPr>
        <w:t>İLKOKULU</w:t>
      </w:r>
      <w:r w:rsidR="0028588C" w:rsidRPr="00C934ED">
        <w:rPr>
          <w:rFonts w:ascii="Tahoma" w:hAnsi="Tahoma" w:cs="Tahoma"/>
          <w:b/>
          <w:bCs/>
          <w:noProof/>
          <w:sz w:val="28"/>
          <w:szCs w:val="28"/>
        </w:rPr>
        <w:t xml:space="preserve"> MÜDÜRLÜĞÜ</w:t>
      </w:r>
    </w:p>
    <w:p w:rsidR="00E22B8A" w:rsidRPr="000253C7" w:rsidRDefault="00E22B8A" w:rsidP="00ED214B">
      <w:pPr>
        <w:rPr>
          <w:rFonts w:ascii="Tahoma" w:hAnsi="Tahoma" w:cs="Tahoma"/>
          <w:b/>
          <w:bCs/>
          <w:noProof/>
          <w:sz w:val="28"/>
          <w:szCs w:val="28"/>
        </w:rPr>
      </w:pPr>
    </w:p>
    <w:p w:rsidR="0028588C" w:rsidRPr="000253C7" w:rsidRDefault="0028588C" w:rsidP="0028588C">
      <w:pPr>
        <w:jc w:val="center"/>
        <w:rPr>
          <w:rFonts w:ascii="Tahoma" w:hAnsi="Tahoma" w:cs="Tahoma"/>
          <w:b/>
          <w:bCs/>
          <w:noProof/>
          <w:sz w:val="28"/>
          <w:szCs w:val="28"/>
        </w:rPr>
      </w:pPr>
      <w:r w:rsidRPr="000253C7">
        <w:rPr>
          <w:rFonts w:ascii="Tahoma" w:hAnsi="Tahoma" w:cs="Tahoma"/>
          <w:b/>
          <w:bCs/>
          <w:noProof/>
          <w:sz w:val="28"/>
          <w:szCs w:val="28"/>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F311BF">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FB43DB" w:rsidRDefault="008374DA" w:rsidP="00F311BF">
      <w:pPr>
        <w:pStyle w:val="Balk1"/>
        <w:rPr>
          <w:color w:val="000000"/>
          <w:szCs w:val="24"/>
        </w:rPr>
      </w:pPr>
      <w:r w:rsidRPr="00A47F2F">
        <w:rPr>
          <w:bCs/>
          <w:noProof/>
          <w:sz w:val="24"/>
          <w:szCs w:val="24"/>
        </w:rPr>
        <w:br w:type="page"/>
      </w:r>
      <w:bookmarkStart w:id="0" w:name="_Toc531097530"/>
      <w:r w:rsidR="00BB57AE" w:rsidRPr="00BB0ADC">
        <w:rPr>
          <w:color w:val="000000"/>
          <w:szCs w:val="24"/>
        </w:rPr>
        <w:lastRenderedPageBreak/>
        <w:t>Sunuş</w:t>
      </w:r>
      <w:bookmarkEnd w:id="0"/>
    </w:p>
    <w:p w:rsidR="00F311BF" w:rsidRDefault="00F311BF" w:rsidP="0045632D">
      <w:pPr>
        <w:ind w:firstLine="708"/>
        <w:jc w:val="both"/>
        <w:rPr>
          <w:rFonts w:eastAsia="Adobe Garamond Pro Bold"/>
        </w:rPr>
      </w:pPr>
      <w:r>
        <w:rPr>
          <w:rFonts w:eastAsia="Adobe Garamond Pro Bold"/>
        </w:rPr>
        <w:t>Stratejik yöntem; sürekli olarak, koşullar gerektirdikçe</w:t>
      </w:r>
      <w:r w:rsidR="00F017B2">
        <w:rPr>
          <w:rFonts w:eastAsia="Adobe Garamond Pro Bold"/>
        </w:rPr>
        <w:t xml:space="preserve"> stratejileri oluşturma, seçme, uygulama ve değiştirme yeteneğidir. Bu değişim, kurumların çevresel değişkenlere duyarlı biçimde iç değişkenleri sürekli geliştirmek rekabetçi ortamda </w:t>
      </w:r>
      <w:proofErr w:type="gramStart"/>
      <w:r w:rsidR="00F017B2">
        <w:rPr>
          <w:rFonts w:eastAsia="Adobe Garamond Pro Bold"/>
        </w:rPr>
        <w:t>vizyonuna</w:t>
      </w:r>
      <w:proofErr w:type="gramEnd"/>
      <w:r w:rsidR="00F017B2">
        <w:rPr>
          <w:rFonts w:eastAsia="Adobe Garamond Pro Bold"/>
        </w:rPr>
        <w:t xml:space="preserve"> erişme çabasıdır. Stratejik planlama iyi yönetimi hedeflemektedir. Bu bağlamda okulumuz stratejik plan üst kurulu ve ekibi tarafından hazırlanan beş yıllık bu plan yön verici olacaktır. Her bir yıllık uygulama için gelişim planının çerçevesi olacaktır.</w:t>
      </w:r>
    </w:p>
    <w:p w:rsidR="00F017B2" w:rsidRDefault="00F017B2" w:rsidP="0045632D">
      <w:pPr>
        <w:ind w:firstLine="708"/>
        <w:jc w:val="both"/>
        <w:rPr>
          <w:rFonts w:eastAsia="Adobe Garamond Pro Bold"/>
        </w:rPr>
      </w:pPr>
      <w:r>
        <w:rPr>
          <w:rFonts w:eastAsia="Adobe Garamond Pro Bold"/>
        </w:rPr>
        <w:t>2019-2023 stratejik planı hazırlanırken 2023 Vizyon Haritası en temel kılavuzumuz olmuştur. Bu planda belirtilen bütün faaliyetler</w:t>
      </w:r>
      <w:r w:rsidR="0058716C">
        <w:rPr>
          <w:rFonts w:eastAsia="Adobe Garamond Pro Bold"/>
        </w:rPr>
        <w:t xml:space="preserve"> </w:t>
      </w:r>
      <w:r>
        <w:rPr>
          <w:rFonts w:eastAsia="Adobe Garamond Pro Bold"/>
        </w:rPr>
        <w:t>hedeflere kurallara ve yazılı talimatlara göre düzenleneceğinden verimlilik artacak ve şeffaf yönetimin temelleri atılmış olacaktır. Belirtilen hedeflerin gerçekleşip gerçekleşmeme durumuna göre her yıl revize edilerek uygulanabilirliği izleme ve değerlendirme yapılacaktır.</w:t>
      </w:r>
    </w:p>
    <w:p w:rsidR="00DA4BCB" w:rsidRDefault="00F017B2" w:rsidP="0045632D">
      <w:pPr>
        <w:ind w:firstLine="708"/>
        <w:jc w:val="both"/>
        <w:rPr>
          <w:rFonts w:eastAsia="Adobe Garamond Pro Bold"/>
        </w:rPr>
      </w:pPr>
      <w:r>
        <w:rPr>
          <w:rFonts w:eastAsia="Adobe Garamond Pro Bold"/>
        </w:rPr>
        <w:t>Okulumuza ait bu planın hazırlanmasında her türlü özveriyi gösteren ve sürecin tamamlanmasında katkıda bulunan idarecilerimize</w:t>
      </w:r>
      <w:r w:rsidR="00DA4BCB">
        <w:rPr>
          <w:rFonts w:eastAsia="Adobe Garamond Pro Bold"/>
        </w:rPr>
        <w:t xml:space="preserve">, stratejik planlama ekibimize teşekkür ediyor, bu planın başarıyla uygulanması ile okul başarısının artacağına </w:t>
      </w:r>
      <w:proofErr w:type="gramStart"/>
      <w:r w:rsidR="00DA4BCB">
        <w:rPr>
          <w:rFonts w:eastAsia="Adobe Garamond Pro Bold"/>
        </w:rPr>
        <w:t>inanıyor,tüm</w:t>
      </w:r>
      <w:proofErr w:type="gramEnd"/>
      <w:r w:rsidR="00DA4BCB">
        <w:rPr>
          <w:rFonts w:eastAsia="Adobe Garamond Pro Bold"/>
        </w:rPr>
        <w:t xml:space="preserve"> personelimize başarılar diliyorum.</w:t>
      </w:r>
    </w:p>
    <w:p w:rsidR="00F017B2" w:rsidRPr="00F311BF" w:rsidRDefault="00DA4BCB" w:rsidP="00DA4BCB">
      <w:pPr>
        <w:tabs>
          <w:tab w:val="left" w:pos="11055"/>
        </w:tabs>
        <w:ind w:firstLine="708"/>
        <w:rPr>
          <w:rFonts w:eastAsia="Adobe Garamond Pro Bold"/>
        </w:rPr>
      </w:pPr>
      <w:r>
        <w:rPr>
          <w:rFonts w:eastAsia="Adobe Garamond Pro Bold"/>
        </w:rPr>
        <w:t xml:space="preserve">                                                                                                        </w:t>
      </w:r>
      <w:r w:rsidR="00F017B2">
        <w:rPr>
          <w:rFonts w:eastAsia="Adobe Garamond Pro Bold"/>
        </w:rPr>
        <w:t xml:space="preserve"> </w:t>
      </w:r>
      <w:r>
        <w:rPr>
          <w:rFonts w:eastAsia="Adobe Garamond Pro Bold"/>
        </w:rPr>
        <w:tab/>
        <w:t>Ali ÜNAL</w:t>
      </w:r>
    </w:p>
    <w:p w:rsidR="00A47F2F" w:rsidRPr="00DA4BCB" w:rsidRDefault="00DA4BCB" w:rsidP="00DA4BCB">
      <w:pPr>
        <w:widowControl w:val="0"/>
        <w:tabs>
          <w:tab w:val="left" w:pos="10815"/>
        </w:tabs>
        <w:spacing w:after="0" w:line="264" w:lineRule="auto"/>
        <w:ind w:left="1416" w:right="1135"/>
        <w:outlineLvl w:val="8"/>
        <w:rPr>
          <w:rFonts w:eastAsia="Adobe Garamond Pro Bold"/>
          <w:bCs/>
          <w:spacing w:val="-1"/>
          <w:szCs w:val="24"/>
        </w:rPr>
      </w:pPr>
      <w:r>
        <w:rPr>
          <w:rFonts w:eastAsia="Adobe Garamond Pro Bold"/>
          <w:b/>
          <w:bCs/>
          <w:spacing w:val="-1"/>
          <w:szCs w:val="24"/>
        </w:rPr>
        <w:tab/>
      </w:r>
      <w:r w:rsidRPr="00DA4BCB">
        <w:rPr>
          <w:rFonts w:eastAsia="Adobe Garamond Pro Bold"/>
          <w:bCs/>
          <w:spacing w:val="-1"/>
          <w:szCs w:val="24"/>
        </w:rPr>
        <w:t>Okul MÜDÜRÜ</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357D50" w:rsidRDefault="00357D50" w:rsidP="00357D50">
      <w:pPr>
        <w:jc w:val="both"/>
        <w:rPr>
          <w:rFonts w:eastAsia="Adobe Garamond Pro Bold"/>
        </w:rPr>
      </w:pPr>
    </w:p>
    <w:p w:rsidR="00357D50" w:rsidRPr="00596234" w:rsidRDefault="00357D50" w:rsidP="00596234">
      <w:pPr>
        <w:spacing w:line="240" w:lineRule="auto"/>
        <w:jc w:val="both"/>
        <w:rPr>
          <w:rFonts w:ascii="Tahoma" w:hAnsi="Tahoma" w:cs="Tahoma"/>
          <w:b/>
          <w:szCs w:val="24"/>
        </w:rPr>
      </w:pPr>
      <w:r w:rsidRPr="00596234">
        <w:rPr>
          <w:rFonts w:ascii="Tahoma" w:hAnsi="Tahoma" w:cs="Tahoma"/>
          <w:b/>
          <w:szCs w:val="24"/>
        </w:rPr>
        <w:lastRenderedPageBreak/>
        <w:t>İçindekiler</w:t>
      </w:r>
    </w:p>
    <w:p w:rsidR="00162013" w:rsidRPr="00162013" w:rsidRDefault="00357D50" w:rsidP="00596234">
      <w:pPr>
        <w:spacing w:line="240" w:lineRule="auto"/>
        <w:rPr>
          <w:rFonts w:ascii="Tahoma" w:hAnsi="Tahoma" w:cs="Tahoma"/>
          <w:i/>
          <w:sz w:val="20"/>
          <w:szCs w:val="20"/>
        </w:rPr>
      </w:pPr>
      <w:r w:rsidRPr="00162013">
        <w:rPr>
          <w:rFonts w:ascii="Tahoma" w:hAnsi="Tahoma" w:cs="Tahoma"/>
          <w:i/>
          <w:sz w:val="20"/>
          <w:szCs w:val="20"/>
        </w:rPr>
        <w:t>Sunuş</w:t>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162013">
        <w:rPr>
          <w:rFonts w:ascii="Tahoma" w:hAnsi="Tahoma" w:cs="Tahoma"/>
          <w:i/>
          <w:sz w:val="20"/>
          <w:szCs w:val="20"/>
        </w:rPr>
        <w:t xml:space="preserve"> </w:t>
      </w:r>
      <w:r w:rsidR="00340AA5">
        <w:rPr>
          <w:rFonts w:ascii="Tahoma" w:hAnsi="Tahoma" w:cs="Tahoma"/>
          <w:i/>
          <w:sz w:val="20"/>
          <w:szCs w:val="20"/>
        </w:rPr>
        <w:t xml:space="preserve"> 3</w:t>
      </w:r>
    </w:p>
    <w:p w:rsidR="00162013" w:rsidRPr="00162013" w:rsidRDefault="00357D50" w:rsidP="00596234">
      <w:pPr>
        <w:spacing w:line="240" w:lineRule="auto"/>
        <w:rPr>
          <w:rFonts w:ascii="Tahoma" w:hAnsi="Tahoma" w:cs="Tahoma"/>
          <w:i/>
          <w:sz w:val="20"/>
          <w:szCs w:val="20"/>
        </w:rPr>
      </w:pPr>
      <w:r w:rsidRPr="00162013">
        <w:rPr>
          <w:rFonts w:ascii="Tahoma" w:hAnsi="Tahoma" w:cs="Tahoma"/>
          <w:i/>
          <w:sz w:val="20"/>
          <w:szCs w:val="20"/>
        </w:rPr>
        <w:t>İçindekiler</w:t>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4</w:t>
      </w:r>
    </w:p>
    <w:p w:rsidR="00162013" w:rsidRDefault="00357D50" w:rsidP="00596234">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 GİRİŞ ve PLAN HAZIRLIK SÜRECİ</w:t>
      </w:r>
      <w:r w:rsidR="00162013">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t>5</w:t>
      </w:r>
    </w:p>
    <w:p w:rsidR="00596234" w:rsidRDefault="00596234" w:rsidP="00596234">
      <w:pPr>
        <w:spacing w:line="240" w:lineRule="auto"/>
        <w:rPr>
          <w:rFonts w:ascii="Tahoma" w:hAnsi="Tahoma" w:cs="Tahoma"/>
          <w:b/>
          <w:i/>
          <w:sz w:val="20"/>
          <w:szCs w:val="20"/>
        </w:rPr>
      </w:pPr>
    </w:p>
    <w:p w:rsidR="00162013" w:rsidRDefault="00357D50" w:rsidP="00596234">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II: DURUM ANALİZİ</w:t>
      </w:r>
      <w:r w:rsidR="00162013">
        <w:rPr>
          <w:rFonts w:ascii="Tahoma" w:hAnsi="Tahoma" w:cs="Tahoma"/>
          <w:b/>
          <w:i/>
          <w:sz w:val="20"/>
          <w:szCs w:val="20"/>
        </w:rPr>
        <w:tab/>
      </w:r>
      <w:r w:rsidR="00162013">
        <w:rPr>
          <w:rFonts w:ascii="Tahoma" w:hAnsi="Tahoma" w:cs="Tahoma"/>
          <w:b/>
          <w:i/>
          <w:sz w:val="20"/>
          <w:szCs w:val="20"/>
        </w:rPr>
        <w:tab/>
      </w:r>
      <w:r w:rsidR="00162013">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t>6</w:t>
      </w:r>
    </w:p>
    <w:p w:rsidR="00162013" w:rsidRDefault="00357D50" w:rsidP="00596234">
      <w:pPr>
        <w:spacing w:line="240" w:lineRule="auto"/>
        <w:rPr>
          <w:rFonts w:ascii="Tahoma" w:hAnsi="Tahoma" w:cs="Tahoma"/>
          <w:i/>
          <w:sz w:val="20"/>
          <w:szCs w:val="20"/>
        </w:rPr>
      </w:pPr>
      <w:r w:rsidRPr="00162013">
        <w:rPr>
          <w:rFonts w:ascii="Tahoma" w:hAnsi="Tahoma" w:cs="Tahoma"/>
          <w:i/>
          <w:sz w:val="20"/>
          <w:szCs w:val="20"/>
        </w:rPr>
        <w:t>Okulun Kısa Tanıtımı</w:t>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6</w:t>
      </w:r>
    </w:p>
    <w:p w:rsidR="00162013" w:rsidRDefault="00357D50" w:rsidP="00596234">
      <w:pPr>
        <w:spacing w:line="240" w:lineRule="auto"/>
        <w:rPr>
          <w:rFonts w:ascii="Tahoma" w:hAnsi="Tahoma" w:cs="Tahoma"/>
          <w:i/>
          <w:sz w:val="20"/>
          <w:szCs w:val="20"/>
        </w:rPr>
      </w:pPr>
      <w:r w:rsidRPr="00162013">
        <w:rPr>
          <w:rFonts w:ascii="Tahoma" w:hAnsi="Tahoma" w:cs="Tahoma"/>
          <w:i/>
          <w:sz w:val="20"/>
          <w:szCs w:val="20"/>
        </w:rPr>
        <w:t>Okulun Mevcut Durumu: Temel İstatistikler</w:t>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7</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Uygulanmakta Olan Stratejik Planın </w:t>
      </w:r>
      <w:r w:rsidR="00162013">
        <w:rPr>
          <w:rFonts w:ascii="Tahoma" w:hAnsi="Tahoma" w:cs="Tahoma"/>
          <w:i/>
          <w:color w:val="000000"/>
          <w:sz w:val="20"/>
          <w:szCs w:val="20"/>
        </w:rPr>
        <w:br/>
      </w:r>
      <w:r w:rsidRPr="00162013">
        <w:rPr>
          <w:rFonts w:ascii="Tahoma" w:hAnsi="Tahoma" w:cs="Tahoma"/>
          <w:i/>
          <w:color w:val="000000"/>
          <w:sz w:val="20"/>
          <w:szCs w:val="20"/>
        </w:rPr>
        <w:t>Değerlendirilmesi (2015-2019)</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1</w:t>
      </w:r>
      <w:r w:rsidR="001C11CE">
        <w:rPr>
          <w:rFonts w:ascii="Tahoma" w:hAnsi="Tahoma" w:cs="Tahoma"/>
          <w:i/>
          <w:sz w:val="20"/>
          <w:szCs w:val="20"/>
        </w:rPr>
        <w:t>1</w:t>
      </w:r>
    </w:p>
    <w:p w:rsidR="00162013" w:rsidRDefault="00357D50" w:rsidP="00596234">
      <w:pPr>
        <w:spacing w:line="240" w:lineRule="auto"/>
        <w:rPr>
          <w:rStyle w:val="Kpr"/>
          <w:rFonts w:ascii="Tahoma" w:hAnsi="Tahoma" w:cs="Tahoma"/>
          <w:i/>
          <w:color w:val="000000"/>
          <w:sz w:val="20"/>
          <w:szCs w:val="20"/>
          <w:u w:val="none"/>
        </w:rPr>
      </w:pPr>
      <w:r w:rsidRPr="00162013">
        <w:rPr>
          <w:rStyle w:val="Kpr"/>
          <w:rFonts w:ascii="Tahoma" w:hAnsi="Tahoma" w:cs="Tahoma"/>
          <w:i/>
          <w:color w:val="000000"/>
          <w:sz w:val="20"/>
          <w:szCs w:val="20"/>
          <w:u w:val="none"/>
        </w:rPr>
        <w:t>PAYDAŞ  ANALİZİ</w:t>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proofErr w:type="gramStart"/>
      <w:r w:rsidR="006D79CD" w:rsidRPr="00162013">
        <w:rPr>
          <w:rFonts w:ascii="Tahoma" w:hAnsi="Tahoma" w:cs="Tahoma"/>
          <w:i/>
          <w:sz w:val="20"/>
          <w:szCs w:val="20"/>
        </w:rPr>
        <w:t>……………………………………………………………………………………………………………………………</w:t>
      </w:r>
      <w:proofErr w:type="gramEnd"/>
      <w:r w:rsidR="006D79CD">
        <w:rPr>
          <w:rFonts w:ascii="Tahoma" w:hAnsi="Tahoma" w:cs="Tahoma"/>
          <w:i/>
          <w:sz w:val="20"/>
          <w:szCs w:val="20"/>
        </w:rPr>
        <w:t xml:space="preserve"> 1</w:t>
      </w:r>
      <w:r w:rsidR="001C11CE">
        <w:rPr>
          <w:rFonts w:ascii="Tahoma" w:hAnsi="Tahoma" w:cs="Tahoma"/>
          <w:i/>
          <w:sz w:val="20"/>
          <w:szCs w:val="20"/>
        </w:rPr>
        <w:t>2</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GZFT (Güçlü, Zayıf, Fırsat, Tehdit) Analizi</w:t>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w:t>
      </w:r>
      <w:r w:rsidR="001C11CE">
        <w:rPr>
          <w:rFonts w:ascii="Tahoma" w:hAnsi="Tahoma" w:cs="Tahoma"/>
          <w:i/>
          <w:sz w:val="20"/>
          <w:szCs w:val="20"/>
        </w:rPr>
        <w:t>29</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Gelişim ve Sorun Alanları</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w:t>
      </w:r>
      <w:r w:rsidR="001C11CE">
        <w:rPr>
          <w:rFonts w:ascii="Tahoma" w:hAnsi="Tahoma" w:cs="Tahoma"/>
          <w:i/>
          <w:sz w:val="20"/>
          <w:szCs w:val="20"/>
        </w:rPr>
        <w:t>31</w:t>
      </w:r>
    </w:p>
    <w:p w:rsidR="00162013" w:rsidRPr="00F27DCF" w:rsidRDefault="00357D50" w:rsidP="00596234">
      <w:pPr>
        <w:shd w:val="clear" w:color="auto" w:fill="C00000"/>
        <w:spacing w:line="240" w:lineRule="auto"/>
        <w:rPr>
          <w:rFonts w:ascii="Tahoma" w:hAnsi="Tahoma" w:cs="Tahoma"/>
          <w:i/>
          <w:color w:val="FFFFFF"/>
          <w:sz w:val="20"/>
          <w:szCs w:val="20"/>
        </w:rPr>
      </w:pPr>
      <w:r w:rsidRPr="00F27DCF">
        <w:rPr>
          <w:rFonts w:ascii="Tahoma" w:hAnsi="Tahoma" w:cs="Tahoma"/>
          <w:b/>
          <w:i/>
          <w:color w:val="FFFFFF"/>
          <w:sz w:val="20"/>
          <w:szCs w:val="20"/>
        </w:rPr>
        <w:t xml:space="preserve">BÖLÜM III: GELECEĞE YÖNELİM </w:t>
      </w:r>
      <w:r w:rsidR="00162013" w:rsidRPr="00F27DCF">
        <w:rPr>
          <w:rFonts w:ascii="Tahoma" w:hAnsi="Tahoma" w:cs="Tahoma"/>
          <w:b/>
          <w:i/>
          <w:color w:val="FFFFFF"/>
          <w:sz w:val="20"/>
          <w:szCs w:val="20"/>
        </w:rPr>
        <w:t xml:space="preserve"> </w:t>
      </w:r>
      <w:r w:rsidRPr="00F27DCF">
        <w:rPr>
          <w:rFonts w:ascii="Tahoma" w:hAnsi="Tahoma" w:cs="Tahoma"/>
          <w:b/>
          <w:i/>
          <w:color w:val="FFFFFF"/>
          <w:sz w:val="20"/>
          <w:szCs w:val="20"/>
        </w:rPr>
        <w:t xml:space="preserve">(MİSYON, </w:t>
      </w:r>
      <w:r w:rsidR="00162013" w:rsidRPr="00F27DCF">
        <w:rPr>
          <w:rFonts w:ascii="Tahoma" w:hAnsi="Tahoma" w:cs="Tahoma"/>
          <w:b/>
          <w:i/>
          <w:color w:val="FFFFFF"/>
          <w:sz w:val="20"/>
          <w:szCs w:val="20"/>
        </w:rPr>
        <w:t xml:space="preserve"> </w:t>
      </w:r>
      <w:r w:rsidRPr="00F27DCF">
        <w:rPr>
          <w:rFonts w:ascii="Tahoma" w:hAnsi="Tahoma" w:cs="Tahoma"/>
          <w:b/>
          <w:i/>
          <w:color w:val="FFFFFF"/>
          <w:sz w:val="20"/>
          <w:szCs w:val="20"/>
        </w:rPr>
        <w:t>VİZYON VE TEMEL DEĞERLER-AMAÇ HEDEFELER)</w:t>
      </w:r>
      <w:r w:rsidR="00162013" w:rsidRPr="00F27DCF">
        <w:rPr>
          <w:rFonts w:ascii="Tahoma" w:hAnsi="Tahoma" w:cs="Tahoma"/>
          <w:i/>
          <w:color w:val="FFFFFF"/>
          <w:sz w:val="20"/>
          <w:szCs w:val="20"/>
        </w:rPr>
        <w:t xml:space="preserve"> </w:t>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1C11CE">
        <w:rPr>
          <w:rFonts w:ascii="Tahoma" w:hAnsi="Tahoma" w:cs="Tahoma"/>
          <w:b/>
          <w:i/>
          <w:color w:val="FFFFFF"/>
          <w:sz w:val="20"/>
          <w:szCs w:val="20"/>
        </w:rPr>
        <w:t>33</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Misyonumuz</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w:t>
      </w:r>
      <w:r w:rsidR="001C11CE">
        <w:rPr>
          <w:rFonts w:ascii="Tahoma" w:hAnsi="Tahoma" w:cs="Tahoma"/>
          <w:i/>
          <w:sz w:val="20"/>
          <w:szCs w:val="20"/>
        </w:rPr>
        <w:t>33</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TEMA I: EĞİTİM VE ÖĞRETİME ERİŞİM</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w:t>
      </w:r>
      <w:r w:rsidR="001C11CE">
        <w:rPr>
          <w:rFonts w:ascii="Tahoma" w:hAnsi="Tahoma" w:cs="Tahoma"/>
          <w:i/>
          <w:sz w:val="20"/>
          <w:szCs w:val="20"/>
        </w:rPr>
        <w:t>34</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TEMA II: EĞİTİM VE ÖĞRETİMDE </w:t>
      </w:r>
      <w:r w:rsidR="00162013">
        <w:rPr>
          <w:rFonts w:ascii="Tahoma" w:hAnsi="Tahoma" w:cs="Tahoma"/>
          <w:i/>
          <w:color w:val="000000"/>
          <w:sz w:val="20"/>
          <w:szCs w:val="20"/>
        </w:rPr>
        <w:br/>
      </w:r>
      <w:r w:rsidRPr="00162013">
        <w:rPr>
          <w:rFonts w:ascii="Tahoma" w:hAnsi="Tahoma" w:cs="Tahoma"/>
          <w:i/>
          <w:color w:val="000000"/>
          <w:sz w:val="20"/>
          <w:szCs w:val="20"/>
        </w:rPr>
        <w:t>KALİTENİN ARTIRILMASI</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w:t>
      </w:r>
      <w:r w:rsidR="001C11CE">
        <w:rPr>
          <w:rFonts w:ascii="Tahoma" w:hAnsi="Tahoma" w:cs="Tahoma"/>
          <w:i/>
          <w:sz w:val="20"/>
          <w:szCs w:val="20"/>
        </w:rPr>
        <w:t>36</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TEMA III: KURUMSAL KAPASİTE</w:t>
      </w:r>
      <w:r w:rsidR="006D79CD">
        <w:rPr>
          <w:rFonts w:ascii="Tahoma" w:hAnsi="Tahoma" w:cs="Tahoma"/>
          <w:i/>
          <w:color w:val="000000"/>
          <w:sz w:val="20"/>
          <w:szCs w:val="20"/>
        </w:rPr>
        <w:tab/>
      </w:r>
      <w:r w:rsidR="006D79CD">
        <w:rPr>
          <w:rFonts w:ascii="Tahoma" w:hAnsi="Tahoma" w:cs="Tahoma"/>
          <w:i/>
          <w:color w:val="000000"/>
          <w:sz w:val="20"/>
          <w:szCs w:val="20"/>
        </w:rPr>
        <w:tab/>
      </w:r>
      <w:r w:rsidR="006D79CD">
        <w:rPr>
          <w:rFonts w:ascii="Tahoma" w:hAnsi="Tahoma" w:cs="Tahoma"/>
          <w:i/>
          <w:color w:val="000000"/>
          <w:sz w:val="20"/>
          <w:szCs w:val="20"/>
        </w:rPr>
        <w:tab/>
      </w:r>
      <w:proofErr w:type="gramStart"/>
      <w:r w:rsidR="006D79CD" w:rsidRPr="00162013">
        <w:rPr>
          <w:rFonts w:ascii="Tahoma" w:hAnsi="Tahoma" w:cs="Tahoma"/>
          <w:i/>
          <w:sz w:val="20"/>
          <w:szCs w:val="20"/>
        </w:rPr>
        <w:t>……………………………………………………………………………………………………………………………</w:t>
      </w:r>
      <w:proofErr w:type="gramEnd"/>
      <w:r w:rsidR="006D79CD">
        <w:rPr>
          <w:rFonts w:ascii="Tahoma" w:hAnsi="Tahoma" w:cs="Tahoma"/>
          <w:i/>
          <w:sz w:val="20"/>
          <w:szCs w:val="20"/>
        </w:rPr>
        <w:t xml:space="preserve"> </w:t>
      </w:r>
      <w:r w:rsidR="001C11CE">
        <w:rPr>
          <w:rFonts w:ascii="Tahoma" w:hAnsi="Tahoma" w:cs="Tahoma"/>
          <w:i/>
          <w:sz w:val="20"/>
          <w:szCs w:val="20"/>
        </w:rPr>
        <w:t>3</w:t>
      </w:r>
      <w:r w:rsidR="00374AF7">
        <w:rPr>
          <w:rFonts w:ascii="Tahoma" w:hAnsi="Tahoma" w:cs="Tahoma"/>
          <w:i/>
          <w:sz w:val="20"/>
          <w:szCs w:val="20"/>
        </w:rPr>
        <w:t>8</w:t>
      </w:r>
    </w:p>
    <w:p w:rsidR="00162013" w:rsidRDefault="00357D50" w:rsidP="00596234">
      <w:pPr>
        <w:shd w:val="clear" w:color="auto" w:fill="C00000"/>
        <w:spacing w:line="240" w:lineRule="auto"/>
        <w:rPr>
          <w:rFonts w:ascii="Tahoma" w:hAnsi="Tahoma" w:cs="Tahoma"/>
          <w:b/>
          <w:i/>
          <w:color w:val="000000"/>
          <w:sz w:val="20"/>
          <w:szCs w:val="20"/>
        </w:rPr>
      </w:pPr>
      <w:r w:rsidRPr="00596234">
        <w:rPr>
          <w:rFonts w:ascii="Tahoma" w:hAnsi="Tahoma" w:cs="Tahoma"/>
          <w:b/>
          <w:i/>
          <w:color w:val="000000"/>
          <w:sz w:val="20"/>
          <w:szCs w:val="20"/>
          <w:shd w:val="clear" w:color="auto" w:fill="C00000"/>
        </w:rPr>
        <w:t xml:space="preserve">IV. </w:t>
      </w:r>
      <w:proofErr w:type="gramStart"/>
      <w:r w:rsidRPr="00596234">
        <w:rPr>
          <w:rFonts w:ascii="Tahoma" w:hAnsi="Tahoma" w:cs="Tahoma"/>
          <w:b/>
          <w:i/>
          <w:color w:val="000000"/>
          <w:sz w:val="20"/>
          <w:szCs w:val="20"/>
          <w:shd w:val="clear" w:color="auto" w:fill="C00000"/>
        </w:rPr>
        <w:t>BÖLÜM</w:t>
      </w:r>
      <w:r w:rsidR="006D79CD">
        <w:rPr>
          <w:rFonts w:ascii="Tahoma" w:hAnsi="Tahoma" w:cs="Tahoma"/>
          <w:b/>
          <w:i/>
          <w:color w:val="000000"/>
          <w:sz w:val="20"/>
          <w:szCs w:val="20"/>
          <w:shd w:val="clear" w:color="auto" w:fill="C00000"/>
        </w:rPr>
        <w:t xml:space="preserve"> </w:t>
      </w:r>
      <w:r w:rsidRPr="00596234">
        <w:rPr>
          <w:rFonts w:ascii="Tahoma" w:hAnsi="Tahoma" w:cs="Tahoma"/>
          <w:b/>
          <w:i/>
          <w:color w:val="000000"/>
          <w:sz w:val="20"/>
          <w:szCs w:val="20"/>
          <w:shd w:val="clear" w:color="auto" w:fill="C00000"/>
        </w:rPr>
        <w:t>: MALİYETLENDİRME</w:t>
      </w:r>
      <w:proofErr w:type="gramEnd"/>
      <w:r w:rsidR="00162013" w:rsidRPr="00596234">
        <w:rPr>
          <w:rFonts w:ascii="Tahoma" w:hAnsi="Tahoma" w:cs="Tahoma"/>
          <w:b/>
          <w:i/>
          <w:color w:val="000000"/>
          <w:sz w:val="20"/>
          <w:szCs w:val="20"/>
          <w:shd w:val="clear" w:color="auto" w:fill="C00000"/>
        </w:rPr>
        <w:tab/>
      </w:r>
      <w:r w:rsidR="00162013">
        <w:rPr>
          <w:rFonts w:ascii="Tahoma" w:hAnsi="Tahoma" w:cs="Tahoma"/>
          <w:b/>
          <w:i/>
          <w:color w:val="000000"/>
          <w:sz w:val="20"/>
          <w:szCs w:val="20"/>
        </w:rPr>
        <w:tab/>
      </w:r>
      <w:r w:rsidR="00162013">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1C11CE">
        <w:rPr>
          <w:rFonts w:ascii="Tahoma" w:hAnsi="Tahoma" w:cs="Tahoma"/>
          <w:b/>
          <w:i/>
          <w:color w:val="FFFFFF"/>
          <w:sz w:val="20"/>
          <w:szCs w:val="20"/>
        </w:rPr>
        <w:t>4</w:t>
      </w:r>
      <w:r w:rsidR="00374AF7">
        <w:rPr>
          <w:rFonts w:ascii="Tahoma" w:hAnsi="Tahoma" w:cs="Tahoma"/>
          <w:b/>
          <w:i/>
          <w:color w:val="FFFFFF"/>
          <w:sz w:val="20"/>
          <w:szCs w:val="20"/>
        </w:rPr>
        <w:t>0</w:t>
      </w:r>
    </w:p>
    <w:p w:rsidR="00596234" w:rsidRDefault="00596234" w:rsidP="00596234">
      <w:pPr>
        <w:spacing w:line="240" w:lineRule="auto"/>
        <w:rPr>
          <w:rFonts w:ascii="Tahoma" w:hAnsi="Tahoma" w:cs="Tahoma"/>
          <w:b/>
          <w:i/>
          <w:color w:val="000000"/>
          <w:sz w:val="20"/>
          <w:szCs w:val="20"/>
        </w:rPr>
      </w:pPr>
    </w:p>
    <w:p w:rsidR="00357D50" w:rsidRPr="00162013" w:rsidRDefault="00357D50" w:rsidP="00596234">
      <w:pPr>
        <w:shd w:val="clear" w:color="auto" w:fill="C00000"/>
        <w:spacing w:line="240" w:lineRule="auto"/>
        <w:rPr>
          <w:rFonts w:ascii="Tahoma" w:hAnsi="Tahoma" w:cs="Tahoma"/>
          <w:i/>
          <w:color w:val="000000"/>
          <w:sz w:val="20"/>
          <w:szCs w:val="20"/>
        </w:rPr>
      </w:pPr>
      <w:r w:rsidRPr="00596234">
        <w:rPr>
          <w:rFonts w:ascii="Tahoma" w:hAnsi="Tahoma" w:cs="Tahoma"/>
          <w:b/>
          <w:i/>
          <w:sz w:val="20"/>
          <w:szCs w:val="20"/>
          <w:shd w:val="clear" w:color="auto" w:fill="C00000"/>
        </w:rPr>
        <w:t>V.BÖLÜM :</w:t>
      </w:r>
      <w:r w:rsidR="006D79CD">
        <w:rPr>
          <w:rFonts w:ascii="Tahoma" w:hAnsi="Tahoma" w:cs="Tahoma"/>
          <w:b/>
          <w:i/>
          <w:sz w:val="20"/>
          <w:szCs w:val="20"/>
          <w:shd w:val="clear" w:color="auto" w:fill="C00000"/>
        </w:rPr>
        <w:t xml:space="preserve"> </w:t>
      </w:r>
      <w:r w:rsidRPr="00596234">
        <w:rPr>
          <w:rFonts w:ascii="Tahoma" w:hAnsi="Tahoma" w:cs="Tahoma"/>
          <w:b/>
          <w:i/>
          <w:sz w:val="20"/>
          <w:szCs w:val="20"/>
          <w:shd w:val="clear" w:color="auto" w:fill="C00000"/>
        </w:rPr>
        <w:t>İZLEME VE DEĞERLENDİRME</w:t>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r>
      <w:r w:rsidR="001C11CE">
        <w:rPr>
          <w:rFonts w:ascii="Tahoma" w:hAnsi="Tahoma" w:cs="Tahoma"/>
          <w:b/>
          <w:i/>
          <w:sz w:val="20"/>
          <w:szCs w:val="20"/>
          <w:shd w:val="clear" w:color="auto" w:fill="C00000"/>
        </w:rPr>
        <w:tab/>
        <w:t>4</w:t>
      </w:r>
      <w:r w:rsidR="00374AF7">
        <w:rPr>
          <w:rFonts w:ascii="Tahoma" w:hAnsi="Tahoma" w:cs="Tahoma"/>
          <w:b/>
          <w:i/>
          <w:sz w:val="20"/>
          <w:szCs w:val="20"/>
          <w:shd w:val="clear" w:color="auto" w:fill="C00000"/>
        </w:rPr>
        <w:t>1</w:t>
      </w:r>
      <w:r w:rsidR="00162013">
        <w:rPr>
          <w:rFonts w:ascii="Tahoma" w:hAnsi="Tahoma" w:cs="Tahoma"/>
          <w:b/>
          <w:i/>
          <w:sz w:val="20"/>
          <w:szCs w:val="20"/>
        </w:rPr>
        <w:tab/>
      </w:r>
    </w:p>
    <w:p w:rsidR="00644076" w:rsidRPr="00644076" w:rsidRDefault="00644076" w:rsidP="00644076"/>
    <w:p w:rsidR="00BB57AE" w:rsidRPr="000253C7" w:rsidRDefault="00DD554F" w:rsidP="00A47F2F">
      <w:pPr>
        <w:pStyle w:val="Balk1"/>
        <w:spacing w:before="320" w:after="80"/>
        <w:rPr>
          <w:rFonts w:ascii="Tahoma" w:hAnsi="Tahoma" w:cs="Tahoma"/>
          <w:sz w:val="24"/>
          <w:szCs w:val="24"/>
        </w:rPr>
      </w:pPr>
      <w:bookmarkStart w:id="1" w:name="_Toc416085123"/>
      <w:bookmarkStart w:id="2" w:name="_Toc529519443"/>
      <w:bookmarkStart w:id="3" w:name="_Toc531097532"/>
      <w:r w:rsidRPr="000253C7">
        <w:rPr>
          <w:rFonts w:ascii="Tahoma" w:hAnsi="Tahoma" w:cs="Tahoma"/>
          <w:sz w:val="24"/>
          <w:szCs w:val="24"/>
        </w:rPr>
        <w:lastRenderedPageBreak/>
        <w:t>BÖLÜM I</w:t>
      </w:r>
      <w:bookmarkStart w:id="4" w:name="_Toc416085124"/>
      <w:bookmarkStart w:id="5" w:name="_Toc529519444"/>
      <w:bookmarkEnd w:id="1"/>
      <w:bookmarkEnd w:id="2"/>
      <w:r w:rsidR="00A47F2F" w:rsidRPr="000253C7">
        <w:rPr>
          <w:rFonts w:ascii="Tahoma" w:hAnsi="Tahoma" w:cs="Tahoma"/>
          <w:sz w:val="24"/>
          <w:szCs w:val="24"/>
        </w:rPr>
        <w:t xml:space="preserve">: </w:t>
      </w:r>
      <w:r w:rsidR="00BB57AE" w:rsidRPr="000253C7">
        <w:rPr>
          <w:rFonts w:ascii="Tahoma" w:hAnsi="Tahoma" w:cs="Tahoma"/>
          <w:sz w:val="24"/>
          <w:szCs w:val="24"/>
        </w:rPr>
        <w:t>G</w:t>
      </w:r>
      <w:r w:rsidR="008D4E73" w:rsidRPr="000253C7">
        <w:rPr>
          <w:rFonts w:ascii="Tahoma" w:hAnsi="Tahoma" w:cs="Tahoma"/>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45632D" w:rsidRDefault="00927061" w:rsidP="0045632D">
      <w:pPr>
        <w:ind w:firstLine="708"/>
        <w:jc w:val="both"/>
        <w:rPr>
          <w:rFonts w:eastAsia="Adobe Garamond Pro Bold"/>
        </w:rPr>
      </w:pPr>
      <w:r w:rsidRPr="0045632D">
        <w:rPr>
          <w:rFonts w:eastAsia="Adobe Garamond Pro Bold"/>
        </w:rPr>
        <w:t xml:space="preserve"> </w:t>
      </w:r>
      <w:r w:rsidR="007F381F" w:rsidRPr="0045632D">
        <w:rPr>
          <w:rFonts w:eastAsia="Adobe Garamond Pro Bold"/>
        </w:rPr>
        <w:t>201</w:t>
      </w:r>
      <w:r w:rsidR="00007CC5" w:rsidRPr="0045632D">
        <w:rPr>
          <w:rFonts w:eastAsia="Adobe Garamond Pro Bold"/>
        </w:rPr>
        <w:t>9</w:t>
      </w:r>
      <w:r w:rsidR="007F381F" w:rsidRPr="0045632D">
        <w:rPr>
          <w:rFonts w:eastAsia="Adobe Garamond Pro Bold"/>
        </w:rPr>
        <w:t>-20</w:t>
      </w:r>
      <w:r w:rsidR="00007CC5" w:rsidRPr="0045632D">
        <w:rPr>
          <w:rFonts w:eastAsia="Adobe Garamond Pro Bold"/>
        </w:rPr>
        <w:t>23</w:t>
      </w:r>
      <w:r w:rsidR="004962D0" w:rsidRPr="0045632D">
        <w:rPr>
          <w:rFonts w:eastAsia="Adobe Garamond Pro Bold"/>
        </w:rPr>
        <w:t xml:space="preserve"> dönemi stratejik plan</w:t>
      </w:r>
      <w:r w:rsidR="007F381F" w:rsidRPr="0045632D">
        <w:rPr>
          <w:rFonts w:eastAsia="Adobe Garamond Pro Bold"/>
        </w:rPr>
        <w:t xml:space="preserve"> hazırlanması süreci </w:t>
      </w:r>
      <w:r w:rsidR="008B31DB" w:rsidRPr="0045632D">
        <w:rPr>
          <w:rFonts w:eastAsia="Adobe Garamond Pro Bold"/>
        </w:rPr>
        <w:t xml:space="preserve">Üst </w:t>
      </w:r>
      <w:r w:rsidR="007F381F" w:rsidRPr="0045632D">
        <w:rPr>
          <w:rFonts w:eastAsia="Adobe Garamond Pro Bold"/>
        </w:rPr>
        <w:t xml:space="preserve">Kurul ve </w:t>
      </w:r>
      <w:r w:rsidR="008B31DB" w:rsidRPr="0045632D">
        <w:rPr>
          <w:rFonts w:eastAsia="Adobe Garamond Pro Bold"/>
        </w:rPr>
        <w:t>Stratejik Plan E</w:t>
      </w:r>
      <w:r w:rsidR="007F381F" w:rsidRPr="0045632D">
        <w:rPr>
          <w:rFonts w:eastAsia="Adobe Garamond Pro Bold"/>
        </w:rPr>
        <w:t>ki</w:t>
      </w:r>
      <w:r w:rsidR="008B31DB" w:rsidRPr="0045632D">
        <w:rPr>
          <w:rFonts w:eastAsia="Adobe Garamond Pro Bold"/>
        </w:rPr>
        <w:t>bin</w:t>
      </w:r>
      <w:r w:rsidR="007F381F" w:rsidRPr="0045632D">
        <w:rPr>
          <w:rFonts w:eastAsia="Adobe Garamond Pro Bold"/>
        </w:rPr>
        <w:t xml:space="preserve">in </w:t>
      </w:r>
      <w:r w:rsidR="00A47F2F" w:rsidRPr="0045632D">
        <w:rPr>
          <w:rFonts w:eastAsia="Adobe Garamond Pro Bold"/>
        </w:rPr>
        <w:t>oluşturulması</w:t>
      </w:r>
      <w:r w:rsidR="007F381F" w:rsidRPr="0045632D">
        <w:rPr>
          <w:rFonts w:eastAsia="Adobe Garamond Pro Bold"/>
        </w:rPr>
        <w:t xml:space="preserve"> </w:t>
      </w:r>
      <w:r w:rsidR="00A47F2F" w:rsidRPr="0045632D">
        <w:rPr>
          <w:rFonts w:eastAsia="Adobe Garamond Pro Bold"/>
        </w:rPr>
        <w:t xml:space="preserve">ile başlamıştır. Ekip tarafından oluşturulan </w:t>
      </w:r>
      <w:r w:rsidR="00E30F42" w:rsidRPr="0045632D">
        <w:rPr>
          <w:rFonts w:eastAsia="Adobe Garamond Pro Bold"/>
        </w:rPr>
        <w:t>çalışma</w:t>
      </w:r>
      <w:r w:rsidR="00A47F2F" w:rsidRPr="0045632D">
        <w:rPr>
          <w:rFonts w:eastAsia="Adobe Garamond Pro Bold"/>
        </w:rPr>
        <w:t xml:space="preserve"> takvimi kapsamında ilk aşamada durum </w:t>
      </w:r>
      <w:r w:rsidR="004962D0" w:rsidRPr="0045632D">
        <w:rPr>
          <w:rFonts w:eastAsia="Adobe Garamond Pro Bold"/>
        </w:rPr>
        <w:t>analizi çalışmaları yapılmış ve</w:t>
      </w:r>
      <w:r w:rsidR="00A47F2F" w:rsidRPr="0045632D">
        <w:rPr>
          <w:rFonts w:eastAsia="Adobe Garamond Pro Bold"/>
        </w:rPr>
        <w:t xml:space="preserve"> </w:t>
      </w:r>
      <w:r w:rsidR="004962D0" w:rsidRPr="0045632D">
        <w:rPr>
          <w:rFonts w:eastAsia="Adobe Garamond Pro Bold"/>
        </w:rPr>
        <w:t>d</w:t>
      </w:r>
      <w:r w:rsidR="00A47F2F" w:rsidRPr="0045632D">
        <w:rPr>
          <w:rFonts w:eastAsia="Adobe Garamond Pro Bold"/>
        </w:rPr>
        <w:t>urum analizi aşamasında paydaşlarımızın plan sürecine aktif katılımını sağlamak üzere paydaş anketi, toplantı ve görüşmeler yapılmıştır.</w:t>
      </w:r>
    </w:p>
    <w:p w:rsidR="00DD79B7" w:rsidRPr="0045632D" w:rsidRDefault="000D113D" w:rsidP="0045632D">
      <w:pPr>
        <w:ind w:firstLine="708"/>
        <w:jc w:val="both"/>
        <w:rPr>
          <w:rFonts w:eastAsia="Adobe Garamond Pro Bold"/>
        </w:rPr>
      </w:pPr>
      <w:bookmarkStart w:id="10" w:name="_Toc416084871"/>
      <w:r w:rsidRPr="0045632D">
        <w:rPr>
          <w:rFonts w:eastAsia="Adobe Garamond Pro Bold"/>
        </w:rPr>
        <w:t xml:space="preserve"> </w:t>
      </w:r>
      <w:bookmarkEnd w:id="10"/>
      <w:r w:rsidR="00E22B8A" w:rsidRPr="0045632D">
        <w:rPr>
          <w:rFonts w:eastAsia="Adobe Garamond Pro Bold"/>
        </w:rPr>
        <w:t>Durum analizinin ardından geleceğe yönelim bölümüne geçilerek okulumuzun amaç, hedef, gösterge ve eylemleri belirlenmiştir. Çalışmaları yürüten ekip ve kurul bilgileri altta verilmiştir.</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2192"/>
        <w:gridCol w:w="4805"/>
        <w:gridCol w:w="2402"/>
      </w:tblGrid>
      <w:tr w:rsidR="002D155D" w:rsidRPr="00D41148" w:rsidTr="00DA4BCB">
        <w:trPr>
          <w:trHeight w:val="444"/>
        </w:trPr>
        <w:tc>
          <w:tcPr>
            <w:tcW w:w="6890" w:type="dxa"/>
            <w:gridSpan w:val="2"/>
            <w:shd w:val="clear" w:color="auto" w:fill="548DD4"/>
          </w:tcPr>
          <w:p w:rsidR="002D155D" w:rsidRPr="00F27DCF" w:rsidRDefault="002D155D" w:rsidP="00D41148">
            <w:pPr>
              <w:spacing w:after="0" w:line="240" w:lineRule="auto"/>
              <w:rPr>
                <w:b/>
                <w:color w:val="000000"/>
              </w:rPr>
            </w:pPr>
            <w:r w:rsidRPr="00F27DCF">
              <w:rPr>
                <w:b/>
                <w:color w:val="000000"/>
                <w:sz w:val="28"/>
              </w:rPr>
              <w:t>Üst Kurul Bilgileri</w:t>
            </w:r>
          </w:p>
        </w:tc>
        <w:tc>
          <w:tcPr>
            <w:tcW w:w="7207" w:type="dxa"/>
            <w:gridSpan w:val="2"/>
            <w:shd w:val="clear" w:color="auto" w:fill="548DD4"/>
          </w:tcPr>
          <w:p w:rsidR="002D155D" w:rsidRPr="00F27DCF" w:rsidRDefault="002D155D" w:rsidP="00D41148">
            <w:pPr>
              <w:spacing w:after="0" w:line="240" w:lineRule="auto"/>
              <w:rPr>
                <w:b/>
                <w:color w:val="000000"/>
              </w:rPr>
            </w:pPr>
            <w:r w:rsidRPr="00F27DCF">
              <w:rPr>
                <w:b/>
                <w:color w:val="000000"/>
                <w:sz w:val="28"/>
              </w:rPr>
              <w:t>Ekip Bilgileri</w:t>
            </w:r>
            <w:r w:rsidR="009C479B" w:rsidRPr="00F27DCF">
              <w:rPr>
                <w:b/>
                <w:color w:val="000000"/>
                <w:sz w:val="28"/>
              </w:rPr>
              <w:t xml:space="preserve"> </w:t>
            </w:r>
          </w:p>
        </w:tc>
      </w:tr>
      <w:tr w:rsidR="00D5715B" w:rsidRPr="00D41148" w:rsidTr="00DA4BCB">
        <w:trPr>
          <w:trHeight w:val="328"/>
        </w:trPr>
        <w:tc>
          <w:tcPr>
            <w:tcW w:w="4698" w:type="dxa"/>
            <w:shd w:val="clear" w:color="auto" w:fill="548DD4"/>
          </w:tcPr>
          <w:p w:rsidR="002D155D" w:rsidRPr="00F27DCF" w:rsidRDefault="009C479B" w:rsidP="00D41148">
            <w:pPr>
              <w:spacing w:after="0" w:line="240" w:lineRule="auto"/>
              <w:rPr>
                <w:b/>
                <w:color w:val="000000"/>
                <w:sz w:val="22"/>
              </w:rPr>
            </w:pPr>
            <w:r w:rsidRPr="00F27DCF">
              <w:rPr>
                <w:b/>
                <w:color w:val="000000"/>
                <w:sz w:val="22"/>
              </w:rPr>
              <w:t xml:space="preserve">   </w:t>
            </w:r>
            <w:r w:rsidR="002D155D" w:rsidRPr="00F27DCF">
              <w:rPr>
                <w:b/>
                <w:color w:val="000000"/>
                <w:sz w:val="22"/>
              </w:rPr>
              <w:t>Adı Soyadı</w:t>
            </w:r>
          </w:p>
        </w:tc>
        <w:tc>
          <w:tcPr>
            <w:tcW w:w="2192" w:type="dxa"/>
            <w:shd w:val="clear" w:color="auto" w:fill="548DD4"/>
          </w:tcPr>
          <w:p w:rsidR="002D155D" w:rsidRPr="00F27DCF" w:rsidRDefault="002D155D" w:rsidP="00D41148">
            <w:pPr>
              <w:spacing w:after="0" w:line="240" w:lineRule="auto"/>
              <w:rPr>
                <w:b/>
                <w:color w:val="000000"/>
                <w:sz w:val="22"/>
              </w:rPr>
            </w:pPr>
            <w:r w:rsidRPr="00F27DCF">
              <w:rPr>
                <w:b/>
                <w:color w:val="000000"/>
                <w:sz w:val="22"/>
              </w:rPr>
              <w:t>Unvanı</w:t>
            </w:r>
          </w:p>
        </w:tc>
        <w:tc>
          <w:tcPr>
            <w:tcW w:w="4805" w:type="dxa"/>
            <w:shd w:val="clear" w:color="auto" w:fill="548DD4"/>
          </w:tcPr>
          <w:p w:rsidR="002D155D" w:rsidRPr="00F27DCF" w:rsidRDefault="002D155D" w:rsidP="00D41148">
            <w:pPr>
              <w:spacing w:after="0" w:line="240" w:lineRule="auto"/>
              <w:rPr>
                <w:b/>
                <w:color w:val="000000"/>
                <w:sz w:val="22"/>
              </w:rPr>
            </w:pPr>
            <w:r w:rsidRPr="00F27DCF">
              <w:rPr>
                <w:b/>
                <w:color w:val="000000"/>
                <w:sz w:val="22"/>
              </w:rPr>
              <w:t>Adı Soyadı</w:t>
            </w:r>
          </w:p>
        </w:tc>
        <w:tc>
          <w:tcPr>
            <w:tcW w:w="2402" w:type="dxa"/>
            <w:shd w:val="clear" w:color="auto" w:fill="548DD4"/>
          </w:tcPr>
          <w:p w:rsidR="002D155D" w:rsidRPr="00F27DCF" w:rsidRDefault="002D155D" w:rsidP="00D41148">
            <w:pPr>
              <w:spacing w:after="0" w:line="240" w:lineRule="auto"/>
              <w:rPr>
                <w:b/>
                <w:color w:val="000000"/>
                <w:sz w:val="22"/>
              </w:rPr>
            </w:pPr>
            <w:r w:rsidRPr="00F27DCF">
              <w:rPr>
                <w:b/>
                <w:color w:val="000000"/>
                <w:sz w:val="22"/>
              </w:rPr>
              <w:t>Unvanı</w:t>
            </w:r>
          </w:p>
        </w:tc>
      </w:tr>
      <w:tr w:rsidR="00D5715B" w:rsidRPr="00D41148" w:rsidTr="00DA4BCB">
        <w:trPr>
          <w:trHeight w:val="309"/>
        </w:trPr>
        <w:tc>
          <w:tcPr>
            <w:tcW w:w="4698" w:type="dxa"/>
            <w:shd w:val="clear" w:color="auto" w:fill="auto"/>
          </w:tcPr>
          <w:p w:rsidR="002D155D" w:rsidRPr="00D41148" w:rsidRDefault="00DC21B7" w:rsidP="00D41148">
            <w:pPr>
              <w:spacing w:after="0" w:line="240" w:lineRule="auto"/>
              <w:rPr>
                <w:sz w:val="20"/>
              </w:rPr>
            </w:pPr>
            <w:r>
              <w:rPr>
                <w:sz w:val="20"/>
              </w:rPr>
              <w:t>VEYSEL ACAR</w:t>
            </w:r>
          </w:p>
        </w:tc>
        <w:tc>
          <w:tcPr>
            <w:tcW w:w="2192" w:type="dxa"/>
            <w:shd w:val="clear" w:color="auto" w:fill="auto"/>
          </w:tcPr>
          <w:p w:rsidR="002D155D" w:rsidRPr="00D41148" w:rsidRDefault="00DA4BCB" w:rsidP="00D41148">
            <w:pPr>
              <w:spacing w:after="0" w:line="240" w:lineRule="auto"/>
              <w:rPr>
                <w:sz w:val="20"/>
              </w:rPr>
            </w:pPr>
            <w:r>
              <w:rPr>
                <w:sz w:val="20"/>
              </w:rPr>
              <w:t>Okul Müdürü</w:t>
            </w:r>
          </w:p>
        </w:tc>
        <w:tc>
          <w:tcPr>
            <w:tcW w:w="4805" w:type="dxa"/>
            <w:shd w:val="clear" w:color="auto" w:fill="auto"/>
          </w:tcPr>
          <w:p w:rsidR="002D155D" w:rsidRPr="00D41148" w:rsidRDefault="001E0DC7" w:rsidP="00D41148">
            <w:pPr>
              <w:spacing w:after="0" w:line="240" w:lineRule="auto"/>
              <w:rPr>
                <w:sz w:val="20"/>
              </w:rPr>
            </w:pPr>
            <w:r>
              <w:rPr>
                <w:sz w:val="20"/>
              </w:rPr>
              <w:t>Hanife ÇOBAN</w:t>
            </w:r>
          </w:p>
        </w:tc>
        <w:tc>
          <w:tcPr>
            <w:tcW w:w="2402" w:type="dxa"/>
            <w:shd w:val="clear" w:color="auto" w:fill="auto"/>
          </w:tcPr>
          <w:p w:rsidR="002D155D" w:rsidRPr="00D41148" w:rsidRDefault="00DA4BCB" w:rsidP="00D41148">
            <w:pPr>
              <w:spacing w:after="0" w:line="240" w:lineRule="auto"/>
              <w:rPr>
                <w:sz w:val="20"/>
              </w:rPr>
            </w:pPr>
            <w:r>
              <w:rPr>
                <w:sz w:val="20"/>
              </w:rPr>
              <w:t>Müdür Yardımcısı</w:t>
            </w:r>
          </w:p>
        </w:tc>
      </w:tr>
      <w:tr w:rsidR="00D5715B" w:rsidRPr="00D41148" w:rsidTr="00DA4BCB">
        <w:trPr>
          <w:trHeight w:val="328"/>
        </w:trPr>
        <w:tc>
          <w:tcPr>
            <w:tcW w:w="4698" w:type="dxa"/>
            <w:shd w:val="clear" w:color="auto" w:fill="auto"/>
          </w:tcPr>
          <w:p w:rsidR="002D155D" w:rsidRPr="00D41148" w:rsidRDefault="00DC21B7" w:rsidP="00D41148">
            <w:pPr>
              <w:spacing w:after="0" w:line="240" w:lineRule="auto"/>
              <w:rPr>
                <w:sz w:val="20"/>
              </w:rPr>
            </w:pPr>
            <w:r>
              <w:rPr>
                <w:sz w:val="20"/>
              </w:rPr>
              <w:t>MUSTAFA ERTUĞRUL</w:t>
            </w:r>
          </w:p>
        </w:tc>
        <w:tc>
          <w:tcPr>
            <w:tcW w:w="2192" w:type="dxa"/>
            <w:shd w:val="clear" w:color="auto" w:fill="auto"/>
          </w:tcPr>
          <w:p w:rsidR="002D155D" w:rsidRPr="00D41148" w:rsidRDefault="00DA4BCB" w:rsidP="00D41148">
            <w:pPr>
              <w:spacing w:after="0" w:line="240" w:lineRule="auto"/>
              <w:rPr>
                <w:sz w:val="20"/>
              </w:rPr>
            </w:pPr>
            <w:r>
              <w:rPr>
                <w:sz w:val="20"/>
              </w:rPr>
              <w:t>Müdür Yardımcısı</w:t>
            </w:r>
          </w:p>
        </w:tc>
        <w:tc>
          <w:tcPr>
            <w:tcW w:w="4805" w:type="dxa"/>
            <w:shd w:val="clear" w:color="auto" w:fill="auto"/>
          </w:tcPr>
          <w:p w:rsidR="002D155D" w:rsidRPr="00D41148" w:rsidRDefault="001E0DC7" w:rsidP="00D41148">
            <w:pPr>
              <w:spacing w:after="0" w:line="240" w:lineRule="auto"/>
              <w:rPr>
                <w:sz w:val="20"/>
              </w:rPr>
            </w:pPr>
            <w:r>
              <w:rPr>
                <w:sz w:val="20"/>
              </w:rPr>
              <w:t>Ali İhsan TİRYAKİ</w:t>
            </w:r>
          </w:p>
        </w:tc>
        <w:tc>
          <w:tcPr>
            <w:tcW w:w="2402" w:type="dxa"/>
            <w:shd w:val="clear" w:color="auto" w:fill="auto"/>
          </w:tcPr>
          <w:p w:rsidR="002D155D" w:rsidRPr="00D41148" w:rsidRDefault="00DA4BCB" w:rsidP="00D41148">
            <w:pPr>
              <w:spacing w:after="0" w:line="240" w:lineRule="auto"/>
              <w:rPr>
                <w:sz w:val="20"/>
              </w:rPr>
            </w:pPr>
            <w:r>
              <w:rPr>
                <w:sz w:val="20"/>
              </w:rPr>
              <w:t>Öğretmen</w:t>
            </w:r>
          </w:p>
        </w:tc>
      </w:tr>
      <w:tr w:rsidR="00D5715B" w:rsidRPr="00D41148" w:rsidTr="00DA4BCB">
        <w:trPr>
          <w:trHeight w:val="309"/>
        </w:trPr>
        <w:tc>
          <w:tcPr>
            <w:tcW w:w="4698" w:type="dxa"/>
            <w:shd w:val="clear" w:color="auto" w:fill="auto"/>
          </w:tcPr>
          <w:p w:rsidR="002D155D" w:rsidRPr="00D41148" w:rsidRDefault="00DC21B7" w:rsidP="00D41148">
            <w:pPr>
              <w:spacing w:after="0" w:line="240" w:lineRule="auto"/>
              <w:rPr>
                <w:sz w:val="20"/>
              </w:rPr>
            </w:pPr>
            <w:r>
              <w:rPr>
                <w:sz w:val="20"/>
              </w:rPr>
              <w:t>DİDEM ER DALMA</w:t>
            </w:r>
          </w:p>
        </w:tc>
        <w:tc>
          <w:tcPr>
            <w:tcW w:w="2192" w:type="dxa"/>
            <w:shd w:val="clear" w:color="auto" w:fill="auto"/>
          </w:tcPr>
          <w:p w:rsidR="002D155D" w:rsidRPr="00D41148" w:rsidRDefault="00DA4BCB" w:rsidP="00D41148">
            <w:pPr>
              <w:spacing w:after="0" w:line="240" w:lineRule="auto"/>
              <w:rPr>
                <w:sz w:val="20"/>
              </w:rPr>
            </w:pPr>
            <w:r>
              <w:rPr>
                <w:sz w:val="20"/>
              </w:rPr>
              <w:t>Öğretmen</w:t>
            </w:r>
          </w:p>
        </w:tc>
        <w:tc>
          <w:tcPr>
            <w:tcW w:w="4805" w:type="dxa"/>
            <w:shd w:val="clear" w:color="auto" w:fill="auto"/>
          </w:tcPr>
          <w:p w:rsidR="002D155D" w:rsidRPr="00D41148" w:rsidRDefault="001E0DC7" w:rsidP="00D41148">
            <w:pPr>
              <w:spacing w:after="0" w:line="240" w:lineRule="auto"/>
              <w:rPr>
                <w:sz w:val="20"/>
              </w:rPr>
            </w:pPr>
            <w:r>
              <w:rPr>
                <w:sz w:val="20"/>
              </w:rPr>
              <w:t>Ali ALTUN</w:t>
            </w:r>
          </w:p>
        </w:tc>
        <w:tc>
          <w:tcPr>
            <w:tcW w:w="2402" w:type="dxa"/>
            <w:shd w:val="clear" w:color="auto" w:fill="auto"/>
          </w:tcPr>
          <w:p w:rsidR="002D155D" w:rsidRPr="00D41148" w:rsidRDefault="00DA4BCB" w:rsidP="00D41148">
            <w:pPr>
              <w:spacing w:after="0" w:line="240" w:lineRule="auto"/>
              <w:rPr>
                <w:sz w:val="20"/>
              </w:rPr>
            </w:pPr>
            <w:r>
              <w:rPr>
                <w:sz w:val="20"/>
              </w:rPr>
              <w:t>Öğretmen</w:t>
            </w:r>
          </w:p>
        </w:tc>
      </w:tr>
      <w:tr w:rsidR="00D5715B" w:rsidRPr="00D41148" w:rsidTr="00DA4BCB">
        <w:trPr>
          <w:trHeight w:val="638"/>
        </w:trPr>
        <w:tc>
          <w:tcPr>
            <w:tcW w:w="4698" w:type="dxa"/>
            <w:shd w:val="clear" w:color="auto" w:fill="auto"/>
          </w:tcPr>
          <w:p w:rsidR="002D155D" w:rsidRPr="00D41148" w:rsidRDefault="00DA4BCB" w:rsidP="00D41148">
            <w:pPr>
              <w:spacing w:after="0" w:line="240" w:lineRule="auto"/>
              <w:rPr>
                <w:sz w:val="20"/>
              </w:rPr>
            </w:pPr>
            <w:r>
              <w:rPr>
                <w:sz w:val="20"/>
              </w:rPr>
              <w:t>Mustafa KARAKUŞ</w:t>
            </w:r>
          </w:p>
        </w:tc>
        <w:tc>
          <w:tcPr>
            <w:tcW w:w="2192" w:type="dxa"/>
            <w:shd w:val="clear" w:color="auto" w:fill="auto"/>
          </w:tcPr>
          <w:p w:rsidR="002D155D" w:rsidRPr="00D41148" w:rsidRDefault="00DA4BCB" w:rsidP="00D41148">
            <w:pPr>
              <w:spacing w:after="0" w:line="240" w:lineRule="auto"/>
              <w:rPr>
                <w:sz w:val="20"/>
              </w:rPr>
            </w:pPr>
            <w:r>
              <w:rPr>
                <w:sz w:val="20"/>
              </w:rPr>
              <w:t>Okul Aile Birliği Başkanı</w:t>
            </w:r>
          </w:p>
        </w:tc>
        <w:tc>
          <w:tcPr>
            <w:tcW w:w="4805" w:type="dxa"/>
            <w:shd w:val="clear" w:color="auto" w:fill="auto"/>
          </w:tcPr>
          <w:p w:rsidR="002D155D" w:rsidRPr="00D41148" w:rsidRDefault="001E0DC7" w:rsidP="00D41148">
            <w:pPr>
              <w:spacing w:after="0" w:line="240" w:lineRule="auto"/>
              <w:rPr>
                <w:sz w:val="20"/>
              </w:rPr>
            </w:pPr>
            <w:r>
              <w:rPr>
                <w:sz w:val="20"/>
              </w:rPr>
              <w:t>M.</w:t>
            </w:r>
            <w:r w:rsidR="00794AB5">
              <w:rPr>
                <w:sz w:val="20"/>
              </w:rPr>
              <w:t xml:space="preserve"> </w:t>
            </w:r>
            <w:r>
              <w:rPr>
                <w:sz w:val="20"/>
              </w:rPr>
              <w:t>Özgür AKGÜL</w:t>
            </w:r>
          </w:p>
        </w:tc>
        <w:tc>
          <w:tcPr>
            <w:tcW w:w="2402" w:type="dxa"/>
            <w:shd w:val="clear" w:color="auto" w:fill="auto"/>
          </w:tcPr>
          <w:p w:rsidR="002D155D" w:rsidRPr="00D41148" w:rsidRDefault="00DA4BCB" w:rsidP="00D41148">
            <w:pPr>
              <w:spacing w:after="0" w:line="240" w:lineRule="auto"/>
              <w:rPr>
                <w:sz w:val="20"/>
              </w:rPr>
            </w:pPr>
            <w:r>
              <w:rPr>
                <w:sz w:val="20"/>
              </w:rPr>
              <w:t>Öğretmen</w:t>
            </w:r>
          </w:p>
        </w:tc>
      </w:tr>
      <w:tr w:rsidR="00D5715B" w:rsidRPr="00D41148" w:rsidTr="00DA4BCB">
        <w:trPr>
          <w:trHeight w:val="638"/>
        </w:trPr>
        <w:tc>
          <w:tcPr>
            <w:tcW w:w="4698" w:type="dxa"/>
            <w:shd w:val="clear" w:color="auto" w:fill="auto"/>
          </w:tcPr>
          <w:p w:rsidR="002D155D" w:rsidRPr="00D41148" w:rsidRDefault="00DA4BCB" w:rsidP="00D41148">
            <w:pPr>
              <w:spacing w:after="0" w:line="240" w:lineRule="auto"/>
              <w:rPr>
                <w:sz w:val="20"/>
              </w:rPr>
            </w:pPr>
            <w:r>
              <w:rPr>
                <w:sz w:val="20"/>
              </w:rPr>
              <w:t>Arif SARIKAVAK</w:t>
            </w:r>
          </w:p>
        </w:tc>
        <w:tc>
          <w:tcPr>
            <w:tcW w:w="2192" w:type="dxa"/>
            <w:shd w:val="clear" w:color="auto" w:fill="auto"/>
          </w:tcPr>
          <w:p w:rsidR="002D155D" w:rsidRPr="00D41148" w:rsidRDefault="00DA4BCB" w:rsidP="00D41148">
            <w:pPr>
              <w:spacing w:after="0" w:line="240" w:lineRule="auto"/>
              <w:rPr>
                <w:sz w:val="20"/>
              </w:rPr>
            </w:pPr>
            <w:r>
              <w:rPr>
                <w:sz w:val="20"/>
              </w:rPr>
              <w:t>Okul Aile Birliği Başkan yardımcısı</w:t>
            </w:r>
          </w:p>
        </w:tc>
        <w:tc>
          <w:tcPr>
            <w:tcW w:w="4805" w:type="dxa"/>
            <w:shd w:val="clear" w:color="auto" w:fill="auto"/>
          </w:tcPr>
          <w:p w:rsidR="002D155D" w:rsidRPr="00D41148" w:rsidRDefault="001E0DC7" w:rsidP="00D41148">
            <w:pPr>
              <w:spacing w:after="0" w:line="240" w:lineRule="auto"/>
              <w:rPr>
                <w:sz w:val="20"/>
              </w:rPr>
            </w:pPr>
            <w:r>
              <w:rPr>
                <w:sz w:val="20"/>
              </w:rPr>
              <w:t>Kayhan ÇAĞLAR</w:t>
            </w:r>
          </w:p>
        </w:tc>
        <w:tc>
          <w:tcPr>
            <w:tcW w:w="2402" w:type="dxa"/>
            <w:shd w:val="clear" w:color="auto" w:fill="auto"/>
          </w:tcPr>
          <w:p w:rsidR="002D155D" w:rsidRPr="00D41148" w:rsidRDefault="00DA4BCB" w:rsidP="00D41148">
            <w:pPr>
              <w:spacing w:after="0" w:line="240" w:lineRule="auto"/>
              <w:rPr>
                <w:sz w:val="20"/>
              </w:rPr>
            </w:pPr>
            <w:r>
              <w:rPr>
                <w:sz w:val="20"/>
              </w:rPr>
              <w:t>Öğretmen</w:t>
            </w:r>
          </w:p>
        </w:tc>
      </w:tr>
      <w:tr w:rsidR="00D5715B" w:rsidRPr="00D41148" w:rsidTr="00C51C33">
        <w:trPr>
          <w:trHeight w:val="548"/>
        </w:trPr>
        <w:tc>
          <w:tcPr>
            <w:tcW w:w="4698" w:type="dxa"/>
            <w:shd w:val="clear" w:color="auto" w:fill="auto"/>
          </w:tcPr>
          <w:p w:rsidR="002D155D" w:rsidRPr="00D41148" w:rsidRDefault="00DA4BCB" w:rsidP="00D41148">
            <w:pPr>
              <w:spacing w:after="0" w:line="240" w:lineRule="auto"/>
              <w:rPr>
                <w:sz w:val="20"/>
              </w:rPr>
            </w:pPr>
            <w:r>
              <w:rPr>
                <w:sz w:val="20"/>
              </w:rPr>
              <w:t>Mehmet KARABURGU</w:t>
            </w:r>
          </w:p>
        </w:tc>
        <w:tc>
          <w:tcPr>
            <w:tcW w:w="2192" w:type="dxa"/>
            <w:shd w:val="clear" w:color="auto" w:fill="auto"/>
          </w:tcPr>
          <w:p w:rsidR="002D155D" w:rsidRPr="00D41148" w:rsidRDefault="00DA4BCB" w:rsidP="00D41148">
            <w:pPr>
              <w:spacing w:after="0" w:line="240" w:lineRule="auto"/>
              <w:rPr>
                <w:sz w:val="20"/>
              </w:rPr>
            </w:pPr>
            <w:r>
              <w:rPr>
                <w:sz w:val="20"/>
              </w:rPr>
              <w:t>Okul Aile Birliği Üyesi</w:t>
            </w:r>
          </w:p>
        </w:tc>
        <w:tc>
          <w:tcPr>
            <w:tcW w:w="4805" w:type="dxa"/>
            <w:shd w:val="clear" w:color="auto" w:fill="auto"/>
          </w:tcPr>
          <w:p w:rsidR="002D155D" w:rsidRPr="00D41148" w:rsidRDefault="001E0DC7" w:rsidP="00D41148">
            <w:pPr>
              <w:spacing w:after="0" w:line="240" w:lineRule="auto"/>
              <w:rPr>
                <w:sz w:val="20"/>
              </w:rPr>
            </w:pPr>
            <w:r>
              <w:rPr>
                <w:sz w:val="20"/>
              </w:rPr>
              <w:t>Dilek EVGİN ÇAĞLAR</w:t>
            </w:r>
          </w:p>
        </w:tc>
        <w:tc>
          <w:tcPr>
            <w:tcW w:w="2402" w:type="dxa"/>
            <w:shd w:val="clear" w:color="auto" w:fill="auto"/>
          </w:tcPr>
          <w:p w:rsidR="002D155D" w:rsidRPr="00D41148" w:rsidRDefault="00DA4BCB" w:rsidP="00D41148">
            <w:pPr>
              <w:spacing w:after="0" w:line="240" w:lineRule="auto"/>
              <w:rPr>
                <w:sz w:val="20"/>
              </w:rPr>
            </w:pPr>
            <w:r>
              <w:rPr>
                <w:sz w:val="20"/>
              </w:rPr>
              <w:t>Öğretmen</w:t>
            </w:r>
          </w:p>
        </w:tc>
      </w:tr>
      <w:tr w:rsidR="00DA4BCB" w:rsidRPr="00D41148" w:rsidTr="00DA4BCB">
        <w:trPr>
          <w:trHeight w:val="309"/>
        </w:trPr>
        <w:tc>
          <w:tcPr>
            <w:tcW w:w="4698" w:type="dxa"/>
            <w:shd w:val="clear" w:color="auto" w:fill="auto"/>
          </w:tcPr>
          <w:p w:rsidR="00DA4BCB" w:rsidRDefault="00C934ED" w:rsidP="00D41148">
            <w:pPr>
              <w:spacing w:after="0" w:line="240" w:lineRule="auto"/>
              <w:rPr>
                <w:sz w:val="20"/>
              </w:rPr>
            </w:pPr>
            <w:r>
              <w:rPr>
                <w:sz w:val="20"/>
              </w:rPr>
              <w:t>Zihni YILMAZ</w:t>
            </w:r>
          </w:p>
        </w:tc>
        <w:tc>
          <w:tcPr>
            <w:tcW w:w="2192" w:type="dxa"/>
            <w:shd w:val="clear" w:color="auto" w:fill="auto"/>
          </w:tcPr>
          <w:p w:rsidR="00DA4BCB" w:rsidRDefault="00C934ED" w:rsidP="00D41148">
            <w:pPr>
              <w:spacing w:after="0" w:line="240" w:lineRule="auto"/>
              <w:rPr>
                <w:sz w:val="20"/>
              </w:rPr>
            </w:pPr>
            <w:r>
              <w:rPr>
                <w:sz w:val="20"/>
              </w:rPr>
              <w:t>Okul Aile Birliği Üyesi</w:t>
            </w:r>
          </w:p>
        </w:tc>
        <w:tc>
          <w:tcPr>
            <w:tcW w:w="4805" w:type="dxa"/>
            <w:shd w:val="clear" w:color="auto" w:fill="auto"/>
          </w:tcPr>
          <w:p w:rsidR="00DA4BCB" w:rsidRPr="00D41148" w:rsidRDefault="00794AB5" w:rsidP="00D41148">
            <w:pPr>
              <w:spacing w:after="0" w:line="240" w:lineRule="auto"/>
              <w:rPr>
                <w:sz w:val="20"/>
              </w:rPr>
            </w:pPr>
            <w:r>
              <w:rPr>
                <w:sz w:val="20"/>
              </w:rPr>
              <w:t>Ali YAĞIZER</w:t>
            </w:r>
          </w:p>
        </w:tc>
        <w:tc>
          <w:tcPr>
            <w:tcW w:w="2402" w:type="dxa"/>
            <w:shd w:val="clear" w:color="auto" w:fill="auto"/>
          </w:tcPr>
          <w:p w:rsidR="00DA4BCB" w:rsidRPr="00D41148" w:rsidRDefault="00DA4BCB" w:rsidP="00D41148">
            <w:pPr>
              <w:spacing w:after="0" w:line="240" w:lineRule="auto"/>
              <w:rPr>
                <w:sz w:val="20"/>
              </w:rPr>
            </w:pPr>
            <w:r>
              <w:rPr>
                <w:sz w:val="20"/>
              </w:rPr>
              <w:t>Gönüllü Veli</w:t>
            </w:r>
          </w:p>
        </w:tc>
      </w:tr>
      <w:tr w:rsidR="00DA4BCB" w:rsidRPr="00D41148" w:rsidTr="00DA4BCB">
        <w:trPr>
          <w:trHeight w:val="328"/>
        </w:trPr>
        <w:tc>
          <w:tcPr>
            <w:tcW w:w="4698" w:type="dxa"/>
            <w:shd w:val="clear" w:color="auto" w:fill="auto"/>
          </w:tcPr>
          <w:p w:rsidR="00DA4BCB" w:rsidRDefault="00C934ED" w:rsidP="00D41148">
            <w:pPr>
              <w:spacing w:after="0" w:line="240" w:lineRule="auto"/>
              <w:rPr>
                <w:sz w:val="20"/>
              </w:rPr>
            </w:pPr>
            <w:proofErr w:type="spellStart"/>
            <w:r>
              <w:rPr>
                <w:sz w:val="20"/>
              </w:rPr>
              <w:t>Bünyamin</w:t>
            </w:r>
            <w:proofErr w:type="spellEnd"/>
            <w:r>
              <w:rPr>
                <w:sz w:val="20"/>
              </w:rPr>
              <w:t xml:space="preserve"> CANER</w:t>
            </w:r>
          </w:p>
        </w:tc>
        <w:tc>
          <w:tcPr>
            <w:tcW w:w="2192" w:type="dxa"/>
            <w:shd w:val="clear" w:color="auto" w:fill="auto"/>
          </w:tcPr>
          <w:p w:rsidR="00DA4BCB" w:rsidRDefault="00C934ED" w:rsidP="00D41148">
            <w:pPr>
              <w:spacing w:after="0" w:line="240" w:lineRule="auto"/>
              <w:rPr>
                <w:sz w:val="20"/>
              </w:rPr>
            </w:pPr>
            <w:r>
              <w:rPr>
                <w:sz w:val="20"/>
              </w:rPr>
              <w:t>Okul Aile Birliği Üyesi</w:t>
            </w:r>
          </w:p>
        </w:tc>
        <w:tc>
          <w:tcPr>
            <w:tcW w:w="4805" w:type="dxa"/>
            <w:shd w:val="clear" w:color="auto" w:fill="auto"/>
          </w:tcPr>
          <w:p w:rsidR="00DA4BCB" w:rsidRPr="00D41148" w:rsidRDefault="00794AB5" w:rsidP="00D41148">
            <w:pPr>
              <w:spacing w:after="0" w:line="240" w:lineRule="auto"/>
              <w:rPr>
                <w:sz w:val="20"/>
              </w:rPr>
            </w:pPr>
            <w:r>
              <w:rPr>
                <w:sz w:val="20"/>
              </w:rPr>
              <w:t>Gani ONARAN</w:t>
            </w:r>
          </w:p>
        </w:tc>
        <w:tc>
          <w:tcPr>
            <w:tcW w:w="2402" w:type="dxa"/>
            <w:shd w:val="clear" w:color="auto" w:fill="auto"/>
          </w:tcPr>
          <w:p w:rsidR="00DA4BCB" w:rsidRPr="00D41148" w:rsidRDefault="00DA4BCB" w:rsidP="00D41148">
            <w:pPr>
              <w:spacing w:after="0" w:line="240" w:lineRule="auto"/>
              <w:rPr>
                <w:sz w:val="20"/>
              </w:rPr>
            </w:pPr>
            <w:r>
              <w:rPr>
                <w:sz w:val="20"/>
              </w:rPr>
              <w:t>Gönüllü Veli</w:t>
            </w:r>
          </w:p>
        </w:tc>
      </w:tr>
    </w:tbl>
    <w:p w:rsidR="004962D0" w:rsidRDefault="004962D0" w:rsidP="00DD79B7">
      <w:pPr>
        <w:spacing w:after="0" w:line="240" w:lineRule="auto"/>
        <w:rPr>
          <w:b/>
        </w:rPr>
      </w:pPr>
    </w:p>
    <w:p w:rsidR="009272EF" w:rsidRPr="000253C7" w:rsidRDefault="00C211F8" w:rsidP="00DA7BA3">
      <w:pPr>
        <w:pStyle w:val="Balk1"/>
        <w:rPr>
          <w:rFonts w:ascii="Tahoma" w:eastAsia="Calibri" w:hAnsi="Tahoma" w:cs="Tahoma"/>
          <w:szCs w:val="24"/>
        </w:rPr>
      </w:pPr>
      <w:r>
        <w:br w:type="page"/>
      </w:r>
      <w:bookmarkStart w:id="11" w:name="_Toc416085126"/>
      <w:bookmarkStart w:id="12" w:name="_Toc529519448"/>
      <w:bookmarkStart w:id="13" w:name="_Toc413592934"/>
      <w:bookmarkStart w:id="14" w:name="_Toc531097533"/>
      <w:r w:rsidR="00DA7BA3" w:rsidRPr="000253C7">
        <w:rPr>
          <w:rFonts w:ascii="Tahoma" w:hAnsi="Tahoma" w:cs="Tahoma"/>
        </w:rPr>
        <w:lastRenderedPageBreak/>
        <w:t>BÖLÜM</w:t>
      </w:r>
      <w:r w:rsidR="008F6E2A" w:rsidRPr="000253C7">
        <w:rPr>
          <w:rFonts w:ascii="Tahoma" w:hAnsi="Tahoma" w:cs="Tahoma"/>
        </w:rPr>
        <w:t xml:space="preserve"> II</w:t>
      </w:r>
      <w:bookmarkEnd w:id="11"/>
      <w:bookmarkEnd w:id="12"/>
      <w:r w:rsidRPr="000253C7">
        <w:rPr>
          <w:rFonts w:ascii="Tahoma" w:hAnsi="Tahoma" w:cs="Tahoma"/>
        </w:rPr>
        <w:t>:</w:t>
      </w:r>
      <w:bookmarkStart w:id="15" w:name="_Toc416085127"/>
      <w:bookmarkStart w:id="16" w:name="_Toc529519449"/>
      <w:r w:rsidRPr="000253C7">
        <w:rPr>
          <w:rFonts w:ascii="Tahoma" w:hAnsi="Tahoma" w:cs="Tahoma"/>
        </w:rPr>
        <w:t xml:space="preserve"> </w:t>
      </w:r>
      <w:r w:rsidR="009272EF" w:rsidRPr="000253C7">
        <w:rPr>
          <w:rFonts w:ascii="Tahoma" w:eastAsia="Calibri" w:hAnsi="Tahoma" w:cs="Tahoma"/>
          <w:szCs w:val="24"/>
        </w:rPr>
        <w:t>DURUM ANALİZİ</w:t>
      </w:r>
      <w:bookmarkEnd w:id="13"/>
      <w:bookmarkEnd w:id="14"/>
      <w:bookmarkEnd w:id="15"/>
      <w:bookmarkEnd w:id="16"/>
    </w:p>
    <w:p w:rsidR="00D869F3" w:rsidRPr="0045632D" w:rsidRDefault="0045632D" w:rsidP="0045632D">
      <w:pPr>
        <w:ind w:firstLine="708"/>
        <w:jc w:val="both"/>
        <w:rPr>
          <w:rFonts w:eastAsia="Adobe Garamond Pro Bold"/>
        </w:rPr>
      </w:pPr>
      <w:r>
        <w:rPr>
          <w:rFonts w:eastAsia="Adobe Garamond Pro Bold"/>
        </w:rPr>
        <w:t xml:space="preserve"> </w:t>
      </w:r>
      <w:r w:rsidR="00533034" w:rsidRPr="0045632D">
        <w:rPr>
          <w:rFonts w:eastAsia="Adobe Garamond Pro Bold"/>
        </w:rPr>
        <w:t xml:space="preserve">Durum analizi </w:t>
      </w:r>
      <w:r w:rsidR="00C211F8" w:rsidRPr="0045632D">
        <w:rPr>
          <w:rFonts w:eastAsia="Adobe Garamond Pro Bold"/>
        </w:rPr>
        <w:t>bölümünde okulumuzun mevcut durumu ortaya konul</w:t>
      </w:r>
      <w:r w:rsidR="008D4E73" w:rsidRPr="0045632D">
        <w:rPr>
          <w:rFonts w:eastAsia="Adobe Garamond Pro Bold"/>
        </w:rPr>
        <w:t xml:space="preserve">arak </w:t>
      </w:r>
      <w:r w:rsidR="00C211F8" w:rsidRPr="0045632D">
        <w:rPr>
          <w:rFonts w:eastAsia="Adobe Garamond Pro Bold"/>
        </w:rPr>
        <w:t>neredeyiz sorusuna yanıt bulunmaya çalışılmıştır. Bu kapsamda okulumuzun kısa tanıtımı, okul künyesi ve temel istatistikleri, paydaş analizi ve görüşleri ile okulumuzun Güçlü Zayıf Fırsat ve Tehditlerinin</w:t>
      </w:r>
      <w:r w:rsidR="00923F6E" w:rsidRPr="0045632D">
        <w:rPr>
          <w:rFonts w:eastAsia="Adobe Garamond Pro Bold"/>
        </w:rPr>
        <w:t xml:space="preserve"> (GZFT)</w:t>
      </w:r>
      <w:r w:rsidR="00C211F8" w:rsidRPr="0045632D">
        <w:rPr>
          <w:rFonts w:eastAsia="Adobe Garamond Pro Bold"/>
        </w:rPr>
        <w:t xml:space="preserve"> ele alındığı </w:t>
      </w:r>
      <w:r w:rsidR="00923F6E" w:rsidRPr="0045632D">
        <w:rPr>
          <w:rFonts w:eastAsia="Adobe Garamond Pro Bold"/>
        </w:rPr>
        <w:t>analiz</w:t>
      </w:r>
      <w:r w:rsidR="00C211F8" w:rsidRPr="0045632D">
        <w:rPr>
          <w:rFonts w:eastAsia="Adobe Garamond Pro Bold"/>
        </w:rPr>
        <w:t>e yer verilmiştir.</w:t>
      </w:r>
      <w:bookmarkStart w:id="17" w:name="_Toc416085128"/>
      <w:bookmarkEnd w:id="9"/>
    </w:p>
    <w:p w:rsidR="00316041" w:rsidRPr="0045632D" w:rsidRDefault="0045632D" w:rsidP="00316041">
      <w:pPr>
        <w:pStyle w:val="Balk2"/>
        <w:rPr>
          <w:rFonts w:ascii="Tahoma" w:hAnsi="Tahoma" w:cs="Tahoma"/>
          <w:sz w:val="24"/>
        </w:rPr>
      </w:pPr>
      <w:bookmarkStart w:id="18" w:name="_Toc531097534"/>
      <w:bookmarkEnd w:id="17"/>
      <w:r w:rsidRPr="0045632D">
        <w:rPr>
          <w:rFonts w:ascii="Tahoma" w:hAnsi="Tahoma" w:cs="Tahoma"/>
          <w:sz w:val="24"/>
        </w:rPr>
        <w:t xml:space="preserve">OKULUN KISA TANITIMI/KURUMSAL TARİHÇE </w:t>
      </w:r>
      <w:bookmarkEnd w:id="18"/>
    </w:p>
    <w:p w:rsidR="00373590" w:rsidRPr="0045632D" w:rsidRDefault="00304C83" w:rsidP="0045632D">
      <w:pPr>
        <w:pStyle w:val="Balk2"/>
        <w:ind w:firstLine="708"/>
        <w:jc w:val="both"/>
        <w:rPr>
          <w:rFonts w:eastAsia="Adobe Garamond Pro Bold"/>
          <w:b w:val="0"/>
          <w:sz w:val="24"/>
          <w:szCs w:val="21"/>
        </w:rPr>
      </w:pPr>
      <w:r w:rsidRPr="0045632D">
        <w:rPr>
          <w:rFonts w:eastAsia="Adobe Garamond Pro Bold"/>
          <w:b w:val="0"/>
          <w:sz w:val="24"/>
          <w:szCs w:val="21"/>
        </w:rPr>
        <w:t xml:space="preserve">Antalya ilinin Kaş ilçesinde faaliyet gösteren </w:t>
      </w:r>
      <w:proofErr w:type="gramStart"/>
      <w:r w:rsidRPr="0045632D">
        <w:rPr>
          <w:rFonts w:eastAsia="Adobe Garamond Pro Bold"/>
          <w:b w:val="0"/>
          <w:sz w:val="24"/>
          <w:szCs w:val="21"/>
        </w:rPr>
        <w:t>Çavdır</w:t>
      </w:r>
      <w:proofErr w:type="gramEnd"/>
      <w:r w:rsidRPr="0045632D">
        <w:rPr>
          <w:rFonts w:eastAsia="Adobe Garamond Pro Bold"/>
          <w:b w:val="0"/>
          <w:sz w:val="24"/>
          <w:szCs w:val="21"/>
        </w:rPr>
        <w:t xml:space="preserve"> </w:t>
      </w:r>
      <w:r w:rsidR="001E0DC7" w:rsidRPr="0045632D">
        <w:rPr>
          <w:rFonts w:eastAsia="Adobe Garamond Pro Bold"/>
          <w:b w:val="0"/>
          <w:sz w:val="24"/>
          <w:szCs w:val="21"/>
        </w:rPr>
        <w:t>İlkokulu</w:t>
      </w:r>
      <w:r w:rsidRPr="0045632D">
        <w:rPr>
          <w:rFonts w:eastAsia="Adobe Garamond Pro Bold"/>
          <w:b w:val="0"/>
          <w:sz w:val="24"/>
          <w:szCs w:val="21"/>
        </w:rPr>
        <w:t xml:space="preserve"> Çavdır merkezinde bulunan 3000 m2 </w:t>
      </w:r>
      <w:proofErr w:type="spellStart"/>
      <w:r w:rsidRPr="0045632D">
        <w:rPr>
          <w:rFonts w:eastAsia="Adobe Garamond Pro Bold"/>
          <w:b w:val="0"/>
          <w:sz w:val="24"/>
          <w:szCs w:val="21"/>
        </w:rPr>
        <w:t>lik</w:t>
      </w:r>
      <w:proofErr w:type="spellEnd"/>
      <w:r w:rsidRPr="0045632D">
        <w:rPr>
          <w:rFonts w:eastAsia="Adobe Garamond Pro Bold"/>
          <w:b w:val="0"/>
          <w:sz w:val="24"/>
          <w:szCs w:val="21"/>
        </w:rPr>
        <w:t xml:space="preserve"> köy arazisine devlet- köy halkı işbirliği ile 2 derslikli bir okul bir lojman olarak 1949 yılında hizmete girmiştir. 1975 </w:t>
      </w:r>
      <w:proofErr w:type="gramStart"/>
      <w:r w:rsidRPr="0045632D">
        <w:rPr>
          <w:rFonts w:eastAsia="Adobe Garamond Pro Bold"/>
          <w:b w:val="0"/>
          <w:sz w:val="24"/>
          <w:szCs w:val="21"/>
        </w:rPr>
        <w:t>yılında  devlet</w:t>
      </w:r>
      <w:proofErr w:type="gramEnd"/>
      <w:r w:rsidRPr="0045632D">
        <w:rPr>
          <w:rFonts w:eastAsia="Adobe Garamond Pro Bold"/>
          <w:b w:val="0"/>
          <w:sz w:val="24"/>
          <w:szCs w:val="21"/>
        </w:rPr>
        <w:t xml:space="preserve">-köy halkı işbirliği ile 2 katlı 5 derslikli bir ilkokul yapılmış ve 1976 yılında hizmete girmiş, daha sonra köy halkı ve kaymakamlığın katkılarıyla 8 derslikli 3. kat faaliyete geçirilerek derslik sayısı yirmiye çıkarılmıştır. Şu an itibariyle </w:t>
      </w:r>
      <w:proofErr w:type="gramStart"/>
      <w:r w:rsidRPr="0045632D">
        <w:rPr>
          <w:rFonts w:eastAsia="Adobe Garamond Pro Bold"/>
          <w:b w:val="0"/>
          <w:sz w:val="24"/>
          <w:szCs w:val="21"/>
        </w:rPr>
        <w:t>Çavdır</w:t>
      </w:r>
      <w:proofErr w:type="gramEnd"/>
      <w:r w:rsidRPr="0045632D">
        <w:rPr>
          <w:rFonts w:eastAsia="Adobe Garamond Pro Bold"/>
          <w:b w:val="0"/>
          <w:sz w:val="24"/>
          <w:szCs w:val="21"/>
        </w:rPr>
        <w:t xml:space="preserve"> İlkokulu ve Çavdır ortaokulu aynı binada eğitim öğretime devam etmektedir.</w:t>
      </w:r>
    </w:p>
    <w:p w:rsidR="0045632D" w:rsidRDefault="00304C83" w:rsidP="0045632D">
      <w:pPr>
        <w:jc w:val="both"/>
        <w:rPr>
          <w:rFonts w:eastAsia="Adobe Garamond Pro Bold"/>
        </w:rPr>
      </w:pPr>
      <w:r w:rsidRPr="0045632D">
        <w:rPr>
          <w:rFonts w:eastAsia="Adobe Garamond Pro Bold"/>
        </w:rPr>
        <w:tab/>
        <w:t xml:space="preserve">Ali </w:t>
      </w:r>
      <w:r w:rsidR="00C934ED" w:rsidRPr="0045632D">
        <w:rPr>
          <w:rFonts w:eastAsia="Adobe Garamond Pro Bold"/>
        </w:rPr>
        <w:t>ÜNAL’IN</w:t>
      </w:r>
      <w:r w:rsidRPr="0045632D">
        <w:rPr>
          <w:rFonts w:eastAsia="Adobe Garamond Pro Bold"/>
        </w:rPr>
        <w:t xml:space="preserve"> müdürlüğünü yaptığı Çavdır </w:t>
      </w:r>
      <w:r w:rsidR="001E0DC7" w:rsidRPr="0045632D">
        <w:rPr>
          <w:rFonts w:eastAsia="Adobe Garamond Pro Bold"/>
        </w:rPr>
        <w:t>İlkokulunda 1 Müdür Yardımcısı 7</w:t>
      </w:r>
      <w:r w:rsidRPr="0045632D">
        <w:rPr>
          <w:rFonts w:eastAsia="Adobe Garamond Pro Bold"/>
        </w:rPr>
        <w:t xml:space="preserve"> kadrolu branş öğretmeni görev yapmaktadır.</w:t>
      </w:r>
      <w:r w:rsidR="001E0DC7" w:rsidRPr="0045632D">
        <w:rPr>
          <w:rFonts w:eastAsia="Adobe Garamond Pro Bold"/>
        </w:rPr>
        <w:t xml:space="preserve">2018 Eğitim Öğretim Yılında132 kız 112 erkek </w:t>
      </w:r>
      <w:r w:rsidR="00C934ED" w:rsidRPr="0045632D">
        <w:rPr>
          <w:rFonts w:eastAsia="Adobe Garamond Pro Bold"/>
        </w:rPr>
        <w:t>öğrenci olmak</w:t>
      </w:r>
      <w:r w:rsidR="001E0DC7" w:rsidRPr="0045632D">
        <w:rPr>
          <w:rFonts w:eastAsia="Adobe Garamond Pro Bold"/>
        </w:rPr>
        <w:t xml:space="preserve"> üzere 2</w:t>
      </w:r>
      <w:r w:rsidR="003B7182" w:rsidRPr="0045632D">
        <w:rPr>
          <w:rFonts w:eastAsia="Adobe Garamond Pro Bold"/>
        </w:rPr>
        <w:t>4</w:t>
      </w:r>
      <w:r w:rsidR="001E0DC7" w:rsidRPr="0045632D">
        <w:rPr>
          <w:rFonts w:eastAsia="Adobe Garamond Pro Bold"/>
        </w:rPr>
        <w:t>4</w:t>
      </w:r>
      <w:r w:rsidRPr="0045632D">
        <w:rPr>
          <w:rFonts w:eastAsia="Adobe Garamond Pro Bold"/>
        </w:rPr>
        <w:t xml:space="preserve"> öğrenciye eğitim öğretim hizmeti </w:t>
      </w:r>
      <w:proofErr w:type="gramStart"/>
      <w:r w:rsidRPr="0045632D">
        <w:rPr>
          <w:rFonts w:eastAsia="Adobe Garamond Pro Bold"/>
        </w:rPr>
        <w:t>sunulmaktadır.Okulumuz</w:t>
      </w:r>
      <w:proofErr w:type="gramEnd"/>
      <w:r w:rsidRPr="0045632D">
        <w:rPr>
          <w:rFonts w:eastAsia="Adobe Garamond Pro Bold"/>
        </w:rPr>
        <w:t xml:space="preserve"> Kaş ilçesine uzaklığı 50 km olan Çavdır Mahallesinde yer almaktadır. Patara Antik Kenti, </w:t>
      </w:r>
      <w:proofErr w:type="spellStart"/>
      <w:r w:rsidRPr="0045632D">
        <w:rPr>
          <w:rFonts w:eastAsia="Adobe Garamond Pro Bold"/>
        </w:rPr>
        <w:t>Xanthos</w:t>
      </w:r>
      <w:proofErr w:type="spellEnd"/>
      <w:r w:rsidRPr="0045632D">
        <w:rPr>
          <w:rFonts w:eastAsia="Adobe Garamond Pro Bold"/>
        </w:rPr>
        <w:t xml:space="preserve"> Antik Kenti ve Saklıkent Kanyonuna </w:t>
      </w:r>
      <w:r w:rsidR="00316041" w:rsidRPr="0045632D">
        <w:rPr>
          <w:rFonts w:eastAsia="Adobe Garamond Pro Bold"/>
        </w:rPr>
        <w:t xml:space="preserve">yakın bir bölgede yer almaktadır. Yöre halkının geçim kaynağı tarım, hayvancılık ve turizm </w:t>
      </w:r>
      <w:r w:rsidR="001E0DC7" w:rsidRPr="0045632D">
        <w:rPr>
          <w:rFonts w:eastAsia="Adobe Garamond Pro Bold"/>
        </w:rPr>
        <w:t>faaliyetleridir. Okulumuzun</w:t>
      </w:r>
      <w:r w:rsidR="00316041" w:rsidRPr="0045632D">
        <w:rPr>
          <w:rFonts w:eastAsia="Adobe Garamond Pro Bold"/>
        </w:rPr>
        <w:t xml:space="preserve"> ilçemizde yapılan sosyal ve sportif faaliyetler katılarak elde ettiği başarılar bulunmaktadır. 2017-2018 eğitim öğretim yılında yapılan voleybol turnuvasında 3</w:t>
      </w:r>
      <w:proofErr w:type="gramStart"/>
      <w:r w:rsidR="00316041" w:rsidRPr="0045632D">
        <w:rPr>
          <w:rFonts w:eastAsia="Adobe Garamond Pro Bold"/>
        </w:rPr>
        <w:t>.,</w:t>
      </w:r>
      <w:proofErr w:type="gramEnd"/>
      <w:r w:rsidR="00316041" w:rsidRPr="0045632D">
        <w:rPr>
          <w:rFonts w:eastAsia="Adobe Garamond Pro Bold"/>
        </w:rPr>
        <w:t xml:space="preserve"> 2018-2019 eğitim öğretim yılında yapılan 27 Aralık Atatürk Koşusunda takım olarak</w:t>
      </w:r>
      <w:r w:rsidR="00794AB5" w:rsidRPr="0045632D">
        <w:rPr>
          <w:rFonts w:eastAsia="Adobe Garamond Pro Bold"/>
        </w:rPr>
        <w:t xml:space="preserve"> </w:t>
      </w:r>
      <w:r w:rsidR="00316041" w:rsidRPr="0045632D">
        <w:rPr>
          <w:rFonts w:eastAsia="Adobe Garamond Pro Bold"/>
        </w:rPr>
        <w:t>2. Olmuştur. İlçemizde uygulanmakta olan Beyaz Bayrak Projesinde Beyaz Bayrağı almaya hak kazanmıştır. Aynı zamanda 2018-2019 yılından itibaren beslenme dostu projesine başlanılmış ve başvuruları yapılmıştır. Aynı z</w:t>
      </w:r>
      <w:r w:rsidR="001E0DC7" w:rsidRPr="0045632D">
        <w:rPr>
          <w:rFonts w:eastAsia="Adobe Garamond Pro Bold"/>
        </w:rPr>
        <w:t>a</w:t>
      </w:r>
      <w:r w:rsidR="00316041" w:rsidRPr="0045632D">
        <w:rPr>
          <w:rFonts w:eastAsia="Adobe Garamond Pro Bold"/>
        </w:rPr>
        <w:t>manda</w:t>
      </w:r>
      <w:r w:rsidR="001E0DC7" w:rsidRPr="0045632D">
        <w:rPr>
          <w:rFonts w:eastAsia="Adobe Garamond Pro Bold"/>
        </w:rPr>
        <w:t xml:space="preserve"> </w:t>
      </w:r>
      <w:r w:rsidR="00316041" w:rsidRPr="0045632D">
        <w:rPr>
          <w:rFonts w:eastAsia="Adobe Garamond Pro Bold"/>
        </w:rPr>
        <w:t>okul içinde düzenli olarak sınıf turnuvaları ve bilgi yarışmaları yapılmaktadır.</w:t>
      </w:r>
      <w:bookmarkStart w:id="19" w:name="_Toc416085130"/>
    </w:p>
    <w:p w:rsidR="005A665E" w:rsidRPr="0045632D" w:rsidRDefault="0045632D" w:rsidP="0045632D">
      <w:pPr>
        <w:jc w:val="both"/>
        <w:rPr>
          <w:rFonts w:eastAsia="Adobe Garamond Pro Bold"/>
          <w:b/>
        </w:rPr>
      </w:pPr>
      <w:bookmarkStart w:id="20" w:name="_Toc531097535"/>
      <w:r w:rsidRPr="0045632D">
        <w:rPr>
          <w:b/>
        </w:rPr>
        <w:lastRenderedPageBreak/>
        <w:t>OKULUN MEVCUT DURUMU: TEMEL İSTATİSTİKLER</w:t>
      </w:r>
      <w:bookmarkEnd w:id="20"/>
    </w:p>
    <w:bookmarkEnd w:id="19"/>
    <w:p w:rsidR="00520266" w:rsidRPr="0045632D" w:rsidRDefault="00A07F48" w:rsidP="00A07F48">
      <w:pPr>
        <w:autoSpaceDE w:val="0"/>
        <w:autoSpaceDN w:val="0"/>
        <w:adjustRightInd w:val="0"/>
        <w:spacing w:after="0" w:line="240" w:lineRule="auto"/>
        <w:ind w:firstLine="708"/>
        <w:jc w:val="both"/>
        <w:rPr>
          <w:rFonts w:eastAsia="Adobe Garamond Pro Bold"/>
        </w:rPr>
      </w:pPr>
      <w:r w:rsidRPr="0045632D">
        <w:rPr>
          <w:rFonts w:eastAsia="Adobe Garamond Pro Bold"/>
        </w:rPr>
        <w:t>Okulumuzun temel girdilerine ilişkin bilgiler altta yer alan okul künyesin</w:t>
      </w:r>
      <w:r w:rsidR="00E67FCA" w:rsidRPr="0045632D">
        <w:rPr>
          <w:rFonts w:eastAsia="Adobe Garamond Pro Bold"/>
        </w:rPr>
        <w:t>e ilişkin tablo</w:t>
      </w:r>
      <w:r w:rsidR="00FF5561" w:rsidRPr="0045632D">
        <w:rPr>
          <w:rFonts w:eastAsia="Adobe Garamond Pro Bold"/>
        </w:rPr>
        <w:t>da</w:t>
      </w:r>
      <w:r w:rsidRPr="0045632D">
        <w:rPr>
          <w:rFonts w:eastAsia="Adobe Garamond Pro Bold"/>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560"/>
        <w:gridCol w:w="1990"/>
        <w:gridCol w:w="1131"/>
        <w:gridCol w:w="2549"/>
        <w:gridCol w:w="1837"/>
      </w:tblGrid>
      <w:tr w:rsidR="000253C7"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0253C7" w:rsidRDefault="000253C7" w:rsidP="000253C7">
            <w:pPr>
              <w:rPr>
                <w:rFonts w:ascii="Tahoma" w:hAnsi="Tahoma" w:cs="Tahoma"/>
                <w:b/>
                <w:sz w:val="20"/>
                <w:szCs w:val="20"/>
              </w:rPr>
            </w:pPr>
            <w:r w:rsidRPr="000253C7">
              <w:rPr>
                <w:rFonts w:ascii="Tahoma" w:hAnsi="Tahoma" w:cs="Tahoma"/>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0253C7" w:rsidRDefault="00240854" w:rsidP="000253C7">
            <w:pPr>
              <w:rPr>
                <w:rFonts w:ascii="Tahoma" w:hAnsi="Tahoma" w:cs="Tahoma"/>
              </w:rPr>
            </w:pPr>
            <w:r>
              <w:rPr>
                <w:rFonts w:ascii="Tahoma" w:hAnsi="Tahoma" w:cs="Tahoma"/>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0253C7" w:rsidRDefault="000253C7" w:rsidP="000253C7">
            <w:pPr>
              <w:rPr>
                <w:rFonts w:ascii="Tahoma" w:hAnsi="Tahoma" w:cs="Tahoma"/>
                <w:b/>
                <w:sz w:val="20"/>
                <w:szCs w:val="20"/>
              </w:rPr>
            </w:pPr>
            <w:r w:rsidRPr="000253C7">
              <w:rPr>
                <w:rFonts w:ascii="Tahoma" w:hAnsi="Tahoma" w:cs="Tahoma"/>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0253C7" w:rsidRDefault="00240854" w:rsidP="000253C7">
            <w:pPr>
              <w:rPr>
                <w:rFonts w:ascii="Tahoma" w:hAnsi="Tahoma" w:cs="Tahoma"/>
              </w:rPr>
            </w:pPr>
            <w:r>
              <w:rPr>
                <w:rFonts w:ascii="Tahoma" w:hAnsi="Tahoma" w:cs="Tahoma"/>
              </w:rPr>
              <w:t>KAŞ</w:t>
            </w:r>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0253C7" w:rsidRDefault="006F35D3" w:rsidP="00A5694F">
            <w:pPr>
              <w:rPr>
                <w:rFonts w:ascii="Tahoma" w:hAnsi="Tahoma" w:cs="Tahoma"/>
                <w:b/>
                <w:sz w:val="20"/>
                <w:szCs w:val="20"/>
              </w:rPr>
            </w:pPr>
            <w:r w:rsidRPr="000253C7">
              <w:rPr>
                <w:rFonts w:ascii="Tahoma" w:hAnsi="Tahoma" w:cs="Tahoma"/>
                <w:b/>
                <w:sz w:val="20"/>
                <w:szCs w:val="20"/>
              </w:rPr>
              <w:t>Adres</w:t>
            </w:r>
            <w:r w:rsidR="00A5694F"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253C7" w:rsidRDefault="00D61C57" w:rsidP="00A07F48">
            <w:pPr>
              <w:rPr>
                <w:rFonts w:ascii="Tahoma" w:hAnsi="Tahoma" w:cs="Tahoma"/>
                <w:sz w:val="20"/>
              </w:rPr>
            </w:pPr>
            <w:r>
              <w:rPr>
                <w:rFonts w:ascii="Tahoma" w:hAnsi="Tahoma" w:cs="Tahoma"/>
                <w:sz w:val="20"/>
              </w:rPr>
              <w:t xml:space="preserve">Çavdır Mah. Yukarı Mevkii No: 29 Kaş/ANTALYA </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0253C7" w:rsidRDefault="00A5694F" w:rsidP="00A5694F">
            <w:pPr>
              <w:rPr>
                <w:rFonts w:ascii="Tahoma" w:hAnsi="Tahoma" w:cs="Tahoma"/>
                <w:b/>
                <w:sz w:val="20"/>
                <w:szCs w:val="20"/>
              </w:rPr>
            </w:pPr>
            <w:r w:rsidRPr="000253C7">
              <w:rPr>
                <w:rFonts w:ascii="Tahoma" w:hAnsi="Tahoma" w:cs="Tahoma"/>
                <w:b/>
                <w:sz w:val="20"/>
                <w:szCs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45632D" w:rsidRDefault="0045632D" w:rsidP="00A07F48">
            <w:pPr>
              <w:rPr>
                <w:rFonts w:ascii="Tahoma" w:hAnsi="Tahoma" w:cs="Tahoma"/>
                <w:b/>
                <w:sz w:val="20"/>
              </w:rPr>
            </w:pPr>
            <w:r w:rsidRPr="0045632D">
              <w:rPr>
                <w:rFonts w:ascii="Arial" w:hAnsi="Arial" w:cs="Arial"/>
                <w:b/>
                <w:sz w:val="18"/>
                <w:szCs w:val="18"/>
                <w:shd w:val="clear" w:color="auto" w:fill="FFFFFF"/>
              </w:rPr>
              <w:t>https://</w:t>
            </w:r>
            <w:proofErr w:type="gramStart"/>
            <w:r w:rsidRPr="0045632D">
              <w:rPr>
                <w:rFonts w:ascii="Arial" w:hAnsi="Arial" w:cs="Arial"/>
                <w:b/>
                <w:sz w:val="18"/>
                <w:szCs w:val="18"/>
                <w:shd w:val="clear" w:color="auto" w:fill="FFFFFF"/>
              </w:rPr>
              <w:t>goo.gl</w:t>
            </w:r>
            <w:proofErr w:type="gramEnd"/>
            <w:r w:rsidRPr="0045632D">
              <w:rPr>
                <w:rFonts w:ascii="Arial" w:hAnsi="Arial" w:cs="Arial"/>
                <w:b/>
                <w:sz w:val="18"/>
                <w:szCs w:val="18"/>
                <w:shd w:val="clear" w:color="auto" w:fill="FFFFFF"/>
              </w:rPr>
              <w:t>/maps/BcNnsSdSiJH2</w:t>
            </w:r>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0253C7" w:rsidRDefault="00A5694F" w:rsidP="00A07F48">
            <w:pPr>
              <w:rPr>
                <w:rFonts w:ascii="Tahoma" w:hAnsi="Tahoma" w:cs="Tahoma"/>
                <w:b/>
                <w:sz w:val="20"/>
                <w:szCs w:val="20"/>
              </w:rPr>
            </w:pPr>
            <w:r w:rsidRPr="000253C7">
              <w:rPr>
                <w:rFonts w:ascii="Tahoma" w:hAnsi="Tahoma" w:cs="Tahoma"/>
                <w:b/>
                <w:sz w:val="20"/>
                <w:szCs w:val="20"/>
              </w:rPr>
              <w:t>Telefon</w:t>
            </w:r>
            <w:r w:rsidR="00710994" w:rsidRPr="000253C7">
              <w:rPr>
                <w:rFonts w:ascii="Tahoma" w:hAnsi="Tahoma" w:cs="Tahoma"/>
                <w:b/>
                <w:sz w:val="20"/>
                <w:szCs w:val="20"/>
              </w:rPr>
              <w:t xml:space="preserve"> Numarası</w:t>
            </w:r>
            <w:r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253C7" w:rsidRDefault="00D61C57" w:rsidP="00A07F48">
            <w:pPr>
              <w:rPr>
                <w:rFonts w:ascii="Tahoma" w:hAnsi="Tahoma" w:cs="Tahoma"/>
                <w:sz w:val="20"/>
              </w:rPr>
            </w:pPr>
            <w:proofErr w:type="gramStart"/>
            <w:r>
              <w:rPr>
                <w:rFonts w:ascii="Tahoma" w:hAnsi="Tahoma" w:cs="Tahoma"/>
                <w:sz w:val="20"/>
              </w:rPr>
              <w:t>02428422285</w:t>
            </w:r>
            <w:proofErr w:type="gramEnd"/>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0253C7" w:rsidRDefault="00A5694F" w:rsidP="00A07F48">
            <w:pPr>
              <w:rPr>
                <w:rFonts w:ascii="Tahoma" w:hAnsi="Tahoma" w:cs="Tahoma"/>
                <w:b/>
                <w:sz w:val="20"/>
                <w:szCs w:val="20"/>
              </w:rPr>
            </w:pPr>
            <w:r w:rsidRPr="000253C7">
              <w:rPr>
                <w:rFonts w:ascii="Tahoma" w:hAnsi="Tahoma" w:cs="Tahoma"/>
                <w:b/>
                <w:sz w:val="20"/>
                <w:szCs w:val="20"/>
              </w:rPr>
              <w:t>Faks</w:t>
            </w:r>
            <w:r w:rsidR="00710994" w:rsidRPr="000253C7">
              <w:rPr>
                <w:rFonts w:ascii="Tahoma" w:hAnsi="Tahoma" w:cs="Tahoma"/>
                <w:b/>
                <w:sz w:val="20"/>
                <w:szCs w:val="20"/>
              </w:rPr>
              <w:t xml:space="preserve"> Numarası</w:t>
            </w:r>
            <w:r w:rsidRPr="000253C7">
              <w:rPr>
                <w:rFonts w:ascii="Tahoma" w:hAnsi="Tahoma" w:cs="Tahoma"/>
                <w:b/>
                <w:sz w:val="20"/>
                <w:szCs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0253C7" w:rsidRDefault="00AC11F1" w:rsidP="00A07F48">
            <w:pPr>
              <w:rPr>
                <w:rFonts w:ascii="Tahoma" w:hAnsi="Tahoma" w:cs="Tahoma"/>
                <w:sz w:val="20"/>
              </w:rPr>
            </w:pPr>
            <w:proofErr w:type="gramStart"/>
            <w:r>
              <w:rPr>
                <w:rFonts w:ascii="Tahoma" w:hAnsi="Tahoma" w:cs="Tahoma"/>
                <w:sz w:val="20"/>
              </w:rPr>
              <w:t>02428422285</w:t>
            </w:r>
            <w:proofErr w:type="gramEnd"/>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0253C7" w:rsidRDefault="009436C8" w:rsidP="00A07F48">
            <w:pPr>
              <w:rPr>
                <w:rFonts w:ascii="Tahoma" w:hAnsi="Tahoma" w:cs="Tahoma"/>
                <w:b/>
                <w:sz w:val="20"/>
                <w:szCs w:val="20"/>
              </w:rPr>
            </w:pPr>
            <w:proofErr w:type="gramStart"/>
            <w:r w:rsidRPr="000253C7">
              <w:rPr>
                <w:rFonts w:ascii="Tahoma" w:hAnsi="Tahoma" w:cs="Tahoma"/>
                <w:b/>
                <w:sz w:val="20"/>
                <w:szCs w:val="20"/>
              </w:rPr>
              <w:t>e</w:t>
            </w:r>
            <w:proofErr w:type="gramEnd"/>
            <w:r w:rsidRPr="000253C7">
              <w:rPr>
                <w:rFonts w:ascii="Tahoma" w:hAnsi="Tahoma" w:cs="Tahoma"/>
                <w:b/>
                <w:sz w:val="20"/>
                <w:szCs w:val="20"/>
              </w:rPr>
              <w:t>-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61C57" w:rsidRDefault="00D61C57" w:rsidP="00A07F48">
            <w:pPr>
              <w:rPr>
                <w:rFonts w:ascii="Tahoma" w:hAnsi="Tahoma" w:cs="Tahoma"/>
                <w:sz w:val="20"/>
              </w:rPr>
            </w:pPr>
            <w:r w:rsidRPr="00D61C57">
              <w:rPr>
                <w:rFonts w:ascii="Tahoma" w:hAnsi="Tahoma" w:cs="Tahoma"/>
                <w:sz w:val="20"/>
              </w:rPr>
              <w:t>cavdirioo@gmail.com</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0253C7" w:rsidRDefault="009436C8" w:rsidP="00A07F48">
            <w:pPr>
              <w:rPr>
                <w:rFonts w:ascii="Tahoma" w:hAnsi="Tahoma" w:cs="Tahoma"/>
                <w:b/>
                <w:sz w:val="20"/>
                <w:szCs w:val="20"/>
              </w:rPr>
            </w:pPr>
            <w:r w:rsidRPr="000253C7">
              <w:rPr>
                <w:rFonts w:ascii="Tahoma" w:hAnsi="Tahoma" w:cs="Tahoma"/>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0253C7" w:rsidRDefault="001E0DC7" w:rsidP="00A07F48">
            <w:pPr>
              <w:rPr>
                <w:rFonts w:ascii="Tahoma" w:hAnsi="Tahoma" w:cs="Tahoma"/>
                <w:sz w:val="20"/>
              </w:rPr>
            </w:pPr>
            <w:r>
              <w:rPr>
                <w:rFonts w:ascii="Tahoma" w:hAnsi="Tahoma" w:cs="Tahoma"/>
                <w:sz w:val="20"/>
              </w:rPr>
              <w:t>http://kascavdirilk</w:t>
            </w:r>
            <w:r w:rsidR="00AC11F1" w:rsidRPr="00AC11F1">
              <w:rPr>
                <w:rFonts w:ascii="Tahoma" w:hAnsi="Tahoma" w:cs="Tahoma"/>
                <w:sz w:val="20"/>
              </w:rPr>
              <w:t>okulu.meb.k12.tr/</w:t>
            </w:r>
          </w:p>
        </w:tc>
      </w:tr>
      <w:tr w:rsidR="00FF5561"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0253C7" w:rsidRDefault="009436C8" w:rsidP="00A07F48">
            <w:pPr>
              <w:rPr>
                <w:rFonts w:ascii="Tahoma" w:hAnsi="Tahoma" w:cs="Tahoma"/>
                <w:b/>
                <w:sz w:val="20"/>
                <w:szCs w:val="20"/>
              </w:rPr>
            </w:pPr>
            <w:r w:rsidRPr="000253C7">
              <w:rPr>
                <w:rFonts w:ascii="Tahoma" w:hAnsi="Tahoma" w:cs="Tahoma"/>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253C7" w:rsidRDefault="00D61C57" w:rsidP="00A07F48">
            <w:pPr>
              <w:rPr>
                <w:rFonts w:ascii="Tahoma" w:hAnsi="Tahoma" w:cs="Tahoma"/>
                <w:b/>
                <w:sz w:val="20"/>
              </w:rPr>
            </w:pPr>
            <w:r>
              <w:rPr>
                <w:rFonts w:ascii="Tahoma" w:hAnsi="Tahoma" w:cs="Tahoma"/>
                <w:b/>
                <w:sz w:val="20"/>
              </w:rPr>
              <w:t>70</w:t>
            </w:r>
            <w:r w:rsidR="003B7182">
              <w:rPr>
                <w:rFonts w:ascii="Tahoma" w:hAnsi="Tahoma" w:cs="Tahoma"/>
                <w:b/>
                <w:sz w:val="20"/>
              </w:rPr>
              <w:t>2241</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0253C7" w:rsidRDefault="00373590" w:rsidP="00373590">
            <w:pPr>
              <w:rPr>
                <w:rFonts w:ascii="Tahoma" w:hAnsi="Tahoma" w:cs="Tahoma"/>
                <w:b/>
                <w:sz w:val="20"/>
                <w:szCs w:val="20"/>
              </w:rPr>
            </w:pPr>
            <w:r w:rsidRPr="000253C7">
              <w:rPr>
                <w:rFonts w:ascii="Tahoma" w:hAnsi="Tahoma" w:cs="Tahoma"/>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0253C7" w:rsidRDefault="00373590" w:rsidP="00D61C57">
            <w:pPr>
              <w:rPr>
                <w:rFonts w:ascii="Tahoma" w:hAnsi="Tahoma" w:cs="Tahoma"/>
                <w:sz w:val="20"/>
              </w:rPr>
            </w:pPr>
            <w:r w:rsidRPr="000253C7">
              <w:rPr>
                <w:rFonts w:ascii="Tahoma" w:hAnsi="Tahoma" w:cs="Tahoma"/>
                <w:sz w:val="20"/>
              </w:rPr>
              <w:t>Tam Gün</w:t>
            </w:r>
          </w:p>
        </w:tc>
      </w:tr>
      <w:tr w:rsidR="000253C7" w:rsidRPr="00A47F2F" w:rsidTr="00F27DCF">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0253C7" w:rsidRDefault="000253C7" w:rsidP="009678DE">
            <w:pPr>
              <w:rPr>
                <w:rFonts w:ascii="Tahoma" w:hAnsi="Tahoma" w:cs="Tahoma"/>
                <w:b/>
                <w:sz w:val="20"/>
                <w:szCs w:val="20"/>
              </w:rPr>
            </w:pPr>
            <w:r w:rsidRPr="000253C7">
              <w:rPr>
                <w:rFonts w:ascii="Tahoma" w:hAnsi="Tahoma" w:cs="Tahoma"/>
                <w:b/>
                <w:sz w:val="20"/>
                <w:szCs w:val="20"/>
              </w:rPr>
              <w:t xml:space="preserve">Okulun Hizmete Giriş </w:t>
            </w:r>
            <w:proofErr w:type="gramStart"/>
            <w:r w:rsidRPr="000253C7">
              <w:rPr>
                <w:rFonts w:ascii="Tahoma" w:hAnsi="Tahoma" w:cs="Tahoma"/>
                <w:b/>
                <w:sz w:val="20"/>
                <w:szCs w:val="20"/>
              </w:rPr>
              <w:t>Tarihi :</w:t>
            </w:r>
            <w:proofErr w:type="gramEnd"/>
            <w:r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0253C7" w:rsidRDefault="00D61C57" w:rsidP="009678DE">
            <w:pPr>
              <w:rPr>
                <w:rFonts w:ascii="Tahoma" w:hAnsi="Tahoma" w:cs="Tahoma"/>
                <w:sz w:val="20"/>
              </w:rPr>
            </w:pPr>
            <w:r>
              <w:rPr>
                <w:rFonts w:ascii="Tahoma" w:hAnsi="Tahoma" w:cs="Tahoma"/>
                <w:sz w:val="20"/>
              </w:rPr>
              <w:t>2001</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0253C7" w:rsidRDefault="000253C7" w:rsidP="00A5694F">
            <w:pPr>
              <w:rPr>
                <w:rFonts w:ascii="Tahoma" w:hAnsi="Tahoma" w:cs="Tahoma"/>
                <w:b/>
                <w:sz w:val="20"/>
                <w:szCs w:val="20"/>
              </w:rPr>
            </w:pPr>
            <w:r w:rsidRPr="000253C7">
              <w:rPr>
                <w:rFonts w:ascii="Tahoma" w:hAnsi="Tahoma" w:cs="Tahoma"/>
                <w:b/>
                <w:sz w:val="20"/>
                <w:szCs w:val="20"/>
              </w:rPr>
              <w:t xml:space="preserve">Toplam Çalışan Sayısı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0253C7" w:rsidRDefault="00AC11F1" w:rsidP="00A5694F">
            <w:pPr>
              <w:rPr>
                <w:rFonts w:ascii="Tahoma" w:hAnsi="Tahoma" w:cs="Tahoma"/>
                <w:sz w:val="20"/>
              </w:rPr>
            </w:pPr>
            <w:r>
              <w:rPr>
                <w:rFonts w:ascii="Tahoma" w:hAnsi="Tahoma" w:cs="Tahoma"/>
                <w:sz w:val="20"/>
              </w:rPr>
              <w:t>18</w:t>
            </w:r>
          </w:p>
        </w:tc>
      </w:tr>
      <w:tr w:rsidR="00FF5561" w:rsidRPr="00A47F2F" w:rsidTr="00F27DC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D61C57" w:rsidP="00A5694F">
            <w:pPr>
              <w:rPr>
                <w:rFonts w:ascii="Tahoma" w:hAnsi="Tahoma" w:cs="Tahoma"/>
                <w:sz w:val="20"/>
              </w:rPr>
            </w:pPr>
            <w:r>
              <w:rPr>
                <w:rFonts w:ascii="Tahoma" w:hAnsi="Tahoma" w:cs="Tahoma"/>
                <w:sz w:val="20"/>
              </w:rPr>
              <w:t>1</w:t>
            </w:r>
            <w:r w:rsidR="003B7182">
              <w:rPr>
                <w:rFonts w:ascii="Tahoma" w:hAnsi="Tahoma" w:cs="Tahoma"/>
                <w:sz w:val="20"/>
              </w:rPr>
              <w:t>12</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253C7" w:rsidRDefault="003B7182" w:rsidP="00A5694F">
            <w:pPr>
              <w:rPr>
                <w:rFonts w:ascii="Tahoma" w:hAnsi="Tahoma" w:cs="Tahoma"/>
                <w:sz w:val="20"/>
              </w:rPr>
            </w:pPr>
            <w:r>
              <w:rPr>
                <w:rFonts w:ascii="Tahoma" w:hAnsi="Tahoma" w:cs="Tahoma"/>
                <w:sz w:val="20"/>
              </w:rPr>
              <w:t>1</w:t>
            </w:r>
          </w:p>
        </w:tc>
      </w:tr>
      <w:tr w:rsidR="00FF5561" w:rsidRPr="00A47F2F"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D61C57" w:rsidP="00A5694F">
            <w:pPr>
              <w:rPr>
                <w:rFonts w:ascii="Tahoma" w:hAnsi="Tahoma" w:cs="Tahoma"/>
                <w:sz w:val="20"/>
              </w:rPr>
            </w:pPr>
            <w:r>
              <w:rPr>
                <w:rFonts w:ascii="Tahoma" w:hAnsi="Tahoma" w:cs="Tahoma"/>
                <w:sz w:val="20"/>
              </w:rPr>
              <w:t>1</w:t>
            </w:r>
            <w:r w:rsidR="003B7182">
              <w:rPr>
                <w:rFonts w:ascii="Tahoma" w:hAnsi="Tahoma" w:cs="Tahoma"/>
                <w:sz w:val="20"/>
              </w:rPr>
              <w:t>32</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253C7" w:rsidRDefault="003B7182" w:rsidP="00A5694F">
            <w:pPr>
              <w:rPr>
                <w:rFonts w:ascii="Tahoma" w:hAnsi="Tahoma" w:cs="Tahoma"/>
                <w:sz w:val="20"/>
              </w:rPr>
            </w:pPr>
            <w:r>
              <w:rPr>
                <w:rFonts w:ascii="Tahoma" w:hAnsi="Tahoma" w:cs="Tahoma"/>
                <w:sz w:val="20"/>
              </w:rPr>
              <w:t>6</w:t>
            </w:r>
          </w:p>
        </w:tc>
      </w:tr>
      <w:tr w:rsidR="00581C99" w:rsidRPr="00A47F2F"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D61C57" w:rsidP="00A5694F">
            <w:pPr>
              <w:rPr>
                <w:rFonts w:ascii="Tahoma" w:hAnsi="Tahoma" w:cs="Tahoma"/>
                <w:sz w:val="20"/>
              </w:rPr>
            </w:pPr>
            <w:r>
              <w:rPr>
                <w:rFonts w:ascii="Tahoma" w:hAnsi="Tahoma" w:cs="Tahoma"/>
                <w:sz w:val="20"/>
              </w:rPr>
              <w:t>24</w:t>
            </w:r>
            <w:r w:rsidR="003B7182">
              <w:rPr>
                <w:rFonts w:ascii="Tahoma" w:hAnsi="Tahoma" w:cs="Tahoma"/>
                <w:sz w:val="20"/>
              </w:rPr>
              <w:t>4</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3B7182" w:rsidRDefault="00FF5561" w:rsidP="00A5694F">
            <w:pPr>
              <w:rPr>
                <w:rFonts w:ascii="Tahoma" w:hAnsi="Tahoma" w:cs="Tahoma"/>
                <w:b/>
                <w:sz w:val="20"/>
                <w:szCs w:val="20"/>
              </w:rPr>
            </w:pPr>
            <w:r w:rsidRPr="003B7182">
              <w:rPr>
                <w:rFonts w:ascii="Tahoma" w:hAnsi="Tahoma" w:cs="Tahoma"/>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3B7182" w:rsidRDefault="003B7182" w:rsidP="00A5694F">
            <w:pPr>
              <w:rPr>
                <w:rFonts w:ascii="Tahoma" w:hAnsi="Tahoma" w:cs="Tahoma"/>
                <w:sz w:val="20"/>
              </w:rPr>
            </w:pPr>
            <w:r>
              <w:rPr>
                <w:rFonts w:ascii="Tahoma" w:hAnsi="Tahoma" w:cs="Tahoma"/>
                <w:sz w:val="20"/>
              </w:rPr>
              <w:t>7</w:t>
            </w:r>
          </w:p>
        </w:tc>
      </w:tr>
      <w:tr w:rsidR="003B7182"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3B7182" w:rsidRPr="000253C7" w:rsidRDefault="003B7182" w:rsidP="00A5694F">
            <w:pPr>
              <w:rPr>
                <w:rFonts w:ascii="Tahoma" w:hAnsi="Tahoma" w:cs="Tahoma"/>
                <w:b/>
                <w:sz w:val="20"/>
                <w:szCs w:val="20"/>
              </w:rPr>
            </w:pPr>
            <w:r w:rsidRPr="000253C7">
              <w:rPr>
                <w:rFonts w:ascii="Tahoma" w:hAnsi="Tahoma" w:cs="Tahoma"/>
                <w:b/>
                <w:sz w:val="20"/>
                <w:szCs w:val="20"/>
              </w:rPr>
              <w:t xml:space="preserve">Derslik Başına Düşen Öğrenci </w:t>
            </w:r>
            <w:proofErr w:type="gramStart"/>
            <w:r w:rsidRPr="000253C7">
              <w:rPr>
                <w:rFonts w:ascii="Tahoma" w:hAnsi="Tahoma" w:cs="Tahoma"/>
                <w:b/>
                <w:sz w:val="20"/>
                <w:szCs w:val="20"/>
              </w:rPr>
              <w:t>Sayısı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7182" w:rsidRPr="000253C7" w:rsidRDefault="003B7182" w:rsidP="00A5694F">
            <w:pPr>
              <w:rPr>
                <w:rFonts w:ascii="Tahoma" w:hAnsi="Tahoma" w:cs="Tahoma"/>
                <w:sz w:val="20"/>
              </w:rPr>
            </w:pPr>
            <w:r>
              <w:rPr>
                <w:rFonts w:ascii="Tahoma" w:hAnsi="Tahoma" w:cs="Tahoma"/>
                <w:sz w:val="20"/>
              </w:rPr>
              <w:t>16.6</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3B7182" w:rsidRPr="000253C7" w:rsidRDefault="003B7182" w:rsidP="00A5694F">
            <w:pPr>
              <w:rPr>
                <w:rFonts w:ascii="Tahoma" w:hAnsi="Tahoma" w:cs="Tahoma"/>
                <w:sz w:val="20"/>
              </w:rPr>
            </w:pPr>
            <w:r w:rsidRPr="000253C7">
              <w:rPr>
                <w:rFonts w:ascii="Tahoma" w:hAnsi="Tahoma" w:cs="Tahoma"/>
                <w:b/>
                <w:bCs/>
                <w:sz w:val="20"/>
                <w:szCs w:val="24"/>
              </w:rPr>
              <w:t xml:space="preserve">Şube Başına Düşen Öğrenci </w:t>
            </w:r>
            <w:proofErr w:type="gramStart"/>
            <w:r w:rsidRPr="000253C7">
              <w:rPr>
                <w:rFonts w:ascii="Tahoma" w:hAnsi="Tahoma" w:cs="Tahoma"/>
                <w:b/>
                <w:bCs/>
                <w:sz w:val="20"/>
                <w:szCs w:val="24"/>
              </w:rPr>
              <w:t>Sayısı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3B7182" w:rsidRPr="000253C7" w:rsidRDefault="003B7182" w:rsidP="009642D1">
            <w:pPr>
              <w:rPr>
                <w:rFonts w:ascii="Tahoma" w:hAnsi="Tahoma" w:cs="Tahoma"/>
                <w:sz w:val="20"/>
              </w:rPr>
            </w:pPr>
            <w:r>
              <w:rPr>
                <w:rFonts w:ascii="Tahoma" w:hAnsi="Tahoma" w:cs="Tahoma"/>
                <w:sz w:val="20"/>
              </w:rPr>
              <w:t>16.6</w:t>
            </w:r>
          </w:p>
        </w:tc>
      </w:tr>
      <w:tr w:rsidR="003B7182"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3B7182" w:rsidRPr="000253C7" w:rsidRDefault="003B7182" w:rsidP="00A5694F">
            <w:pPr>
              <w:rPr>
                <w:rFonts w:ascii="Tahoma" w:hAnsi="Tahoma" w:cs="Tahoma"/>
                <w:b/>
                <w:sz w:val="20"/>
                <w:szCs w:val="20"/>
              </w:rPr>
            </w:pPr>
            <w:r w:rsidRPr="000253C7">
              <w:rPr>
                <w:rFonts w:ascii="Tahoma" w:hAnsi="Tahoma" w:cs="Tahoma"/>
                <w:b/>
                <w:bCs/>
                <w:sz w:val="20"/>
                <w:szCs w:val="20"/>
              </w:rPr>
              <w:t xml:space="preserve">Öğretmen Başına Düşen Öğrenci </w:t>
            </w:r>
            <w:proofErr w:type="gramStart"/>
            <w:r w:rsidRPr="000253C7">
              <w:rPr>
                <w:rFonts w:ascii="Tahoma" w:hAnsi="Tahoma" w:cs="Tahoma"/>
                <w:b/>
                <w:bCs/>
                <w:sz w:val="20"/>
                <w:szCs w:val="20"/>
              </w:rPr>
              <w:t>Sayısı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7182" w:rsidRPr="000253C7" w:rsidRDefault="003B7182" w:rsidP="009642D1">
            <w:pPr>
              <w:rPr>
                <w:rFonts w:ascii="Tahoma" w:hAnsi="Tahoma" w:cs="Tahoma"/>
                <w:sz w:val="20"/>
              </w:rPr>
            </w:pPr>
            <w:r>
              <w:rPr>
                <w:rFonts w:ascii="Tahoma" w:hAnsi="Tahoma" w:cs="Tahoma"/>
                <w:sz w:val="20"/>
              </w:rPr>
              <w:t>16.6</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3B7182" w:rsidRPr="000253C7" w:rsidRDefault="003B7182" w:rsidP="00A5694F">
            <w:pPr>
              <w:rPr>
                <w:rFonts w:ascii="Tahoma" w:hAnsi="Tahoma" w:cs="Tahoma"/>
                <w:b/>
                <w:bCs/>
                <w:sz w:val="20"/>
                <w:szCs w:val="24"/>
              </w:rPr>
            </w:pPr>
            <w:r w:rsidRPr="000253C7">
              <w:rPr>
                <w:rFonts w:ascii="Tahoma" w:hAnsi="Tahoma" w:cs="Tahoma"/>
                <w:b/>
                <w:bCs/>
                <w:sz w:val="20"/>
                <w:szCs w:val="24"/>
              </w:rPr>
              <w:t xml:space="preserve">Şube Başına 30’dan Fazla Öğrencisi Olan Şube </w:t>
            </w:r>
            <w:proofErr w:type="gramStart"/>
            <w:r w:rsidRPr="000253C7">
              <w:rPr>
                <w:rFonts w:ascii="Tahoma" w:hAnsi="Tahoma" w:cs="Tahoma"/>
                <w:b/>
                <w:bCs/>
                <w:sz w:val="20"/>
                <w:szCs w:val="24"/>
              </w:rPr>
              <w:t>Sayısı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3B7182" w:rsidRPr="009436C8" w:rsidRDefault="003B7182" w:rsidP="00A5694F">
            <w:pPr>
              <w:rPr>
                <w:sz w:val="20"/>
              </w:rPr>
            </w:pPr>
            <w:r>
              <w:rPr>
                <w:sz w:val="20"/>
              </w:rPr>
              <w:t>0</w:t>
            </w:r>
          </w:p>
        </w:tc>
      </w:tr>
      <w:tr w:rsidR="00581C99"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0253C7" w:rsidRDefault="00533426" w:rsidP="00533426">
            <w:pPr>
              <w:rPr>
                <w:rFonts w:ascii="Tahoma" w:hAnsi="Tahoma" w:cs="Tahoma"/>
                <w:b/>
                <w:sz w:val="20"/>
                <w:szCs w:val="20"/>
              </w:rPr>
            </w:pPr>
            <w:r w:rsidRPr="000253C7">
              <w:rPr>
                <w:rFonts w:ascii="Tahoma" w:hAnsi="Tahoma" w:cs="Tahoma"/>
                <w:b/>
                <w:sz w:val="20"/>
                <w:szCs w:val="20"/>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253C7" w:rsidRDefault="00AC11F1" w:rsidP="00A5694F">
            <w:pPr>
              <w:rPr>
                <w:rFonts w:ascii="Tahoma" w:hAnsi="Tahoma" w:cs="Tahoma"/>
                <w:sz w:val="20"/>
              </w:rPr>
            </w:pPr>
            <w:r>
              <w:rPr>
                <w:rFonts w:ascii="Tahoma" w:hAnsi="Tahoma" w:cs="Tahoma"/>
                <w:sz w:val="20"/>
              </w:rPr>
              <w:t xml:space="preserve">81,6 </w:t>
            </w:r>
            <w:proofErr w:type="spellStart"/>
            <w:r>
              <w:rPr>
                <w:rFonts w:ascii="Tahoma" w:hAnsi="Tahoma" w:cs="Tahoma"/>
                <w:sz w:val="20"/>
              </w:rPr>
              <w:t>tl</w:t>
            </w:r>
            <w:proofErr w:type="spellEnd"/>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0253C7" w:rsidRDefault="00533426" w:rsidP="00A5694F">
            <w:pPr>
              <w:rPr>
                <w:rFonts w:ascii="Tahoma" w:hAnsi="Tahoma" w:cs="Tahoma"/>
                <w:b/>
                <w:bCs/>
                <w:sz w:val="20"/>
                <w:szCs w:val="24"/>
              </w:rPr>
            </w:pPr>
            <w:r w:rsidRPr="000253C7">
              <w:rPr>
                <w:rFonts w:ascii="Tahoma" w:hAnsi="Tahoma" w:cs="Tahoma"/>
                <w:b/>
                <w:bCs/>
                <w:sz w:val="20"/>
                <w:szCs w:val="24"/>
              </w:rPr>
              <w:t xml:space="preserve">Öğretmenlerin Kurumdaki Ortalama Görev </w:t>
            </w:r>
            <w:proofErr w:type="gramStart"/>
            <w:r w:rsidRPr="000253C7">
              <w:rPr>
                <w:rFonts w:ascii="Tahoma" w:hAnsi="Tahoma" w:cs="Tahoma"/>
                <w:b/>
                <w:bCs/>
                <w:sz w:val="20"/>
                <w:szCs w:val="24"/>
              </w:rPr>
              <w:t>Süresi</w:t>
            </w:r>
            <w:r w:rsidR="000253C7" w:rsidRPr="000253C7">
              <w:rPr>
                <w:rFonts w:ascii="Tahoma" w:hAnsi="Tahoma" w:cs="Tahoma"/>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3B7182" w:rsidP="00A5694F">
            <w:pPr>
              <w:rPr>
                <w:sz w:val="20"/>
              </w:rPr>
            </w:pPr>
            <w:r>
              <w:rPr>
                <w:sz w:val="20"/>
              </w:rPr>
              <w:t>6.1</w:t>
            </w:r>
          </w:p>
        </w:tc>
      </w:tr>
    </w:tbl>
    <w:p w:rsidR="00E63125" w:rsidRPr="00373590" w:rsidRDefault="00E63125" w:rsidP="00E63125">
      <w:pPr>
        <w:rPr>
          <w:sz w:val="20"/>
        </w:rPr>
      </w:pPr>
    </w:p>
    <w:p w:rsidR="00E63125" w:rsidRDefault="00E63125" w:rsidP="00E63125"/>
    <w:p w:rsidR="00E67FCA" w:rsidRPr="000253C7" w:rsidRDefault="00E67FCA" w:rsidP="00E67FCA">
      <w:pPr>
        <w:pStyle w:val="Balk3"/>
        <w:rPr>
          <w:rFonts w:ascii="Tahoma" w:hAnsi="Tahoma" w:cs="Tahoma"/>
          <w:b/>
          <w:sz w:val="24"/>
          <w:szCs w:val="24"/>
        </w:rPr>
      </w:pPr>
      <w:r w:rsidRPr="000253C7">
        <w:rPr>
          <w:rFonts w:ascii="Tahoma" w:hAnsi="Tahoma" w:cs="Tahoma"/>
          <w:b/>
          <w:sz w:val="24"/>
          <w:szCs w:val="24"/>
        </w:rPr>
        <w:lastRenderedPageBreak/>
        <w:t>Çalışan Bilgileri</w:t>
      </w:r>
    </w:p>
    <w:p w:rsidR="00FF5561" w:rsidRPr="0045632D" w:rsidRDefault="00E67FCA" w:rsidP="0045632D">
      <w:pPr>
        <w:autoSpaceDE w:val="0"/>
        <w:autoSpaceDN w:val="0"/>
        <w:adjustRightInd w:val="0"/>
        <w:spacing w:after="0" w:line="240" w:lineRule="auto"/>
        <w:ind w:firstLine="708"/>
        <w:jc w:val="both"/>
        <w:rPr>
          <w:rFonts w:eastAsia="Adobe Garamond Pro Bold"/>
        </w:rPr>
      </w:pPr>
      <w:r w:rsidRPr="0045632D">
        <w:rPr>
          <w:rFonts w:eastAsia="Adobe Garamond Pro Bold"/>
        </w:rPr>
        <w:t xml:space="preserve">Okulumuzun çalışanlarına ilişkin bilgiler altta yer alan tabloda </w:t>
      </w:r>
      <w:r w:rsidR="00E63125" w:rsidRPr="0045632D">
        <w:rPr>
          <w:rFonts w:eastAsia="Adobe Garamond Pro Bold"/>
        </w:rPr>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136"/>
        <w:gridCol w:w="2534"/>
        <w:gridCol w:w="2976"/>
      </w:tblGrid>
      <w:tr w:rsidR="00D5715B" w:rsidRPr="00D41148" w:rsidTr="00F27DCF">
        <w:tc>
          <w:tcPr>
            <w:tcW w:w="3936" w:type="dxa"/>
            <w:shd w:val="clear" w:color="auto" w:fill="8DB3E2"/>
          </w:tcPr>
          <w:p w:rsidR="00533426" w:rsidRPr="000253C7" w:rsidRDefault="00E63125">
            <w:pPr>
              <w:rPr>
                <w:rFonts w:ascii="Tahoma" w:hAnsi="Tahoma" w:cs="Tahoma"/>
                <w:b/>
              </w:rPr>
            </w:pPr>
            <w:r w:rsidRPr="000253C7">
              <w:rPr>
                <w:rFonts w:ascii="Tahoma" w:hAnsi="Tahoma" w:cs="Tahoma"/>
                <w:b/>
              </w:rPr>
              <w:t>Unvan</w:t>
            </w:r>
          </w:p>
        </w:tc>
        <w:tc>
          <w:tcPr>
            <w:tcW w:w="3136" w:type="dxa"/>
            <w:shd w:val="clear" w:color="auto" w:fill="8DB3E2"/>
          </w:tcPr>
          <w:p w:rsidR="00533426" w:rsidRPr="000253C7" w:rsidRDefault="00533426">
            <w:pPr>
              <w:rPr>
                <w:rFonts w:ascii="Tahoma" w:hAnsi="Tahoma" w:cs="Tahoma"/>
                <w:b/>
              </w:rPr>
            </w:pPr>
            <w:r w:rsidRPr="000253C7">
              <w:rPr>
                <w:rFonts w:ascii="Tahoma" w:hAnsi="Tahoma" w:cs="Tahoma"/>
                <w:b/>
              </w:rPr>
              <w:t>Erkek</w:t>
            </w:r>
          </w:p>
        </w:tc>
        <w:tc>
          <w:tcPr>
            <w:tcW w:w="2534" w:type="dxa"/>
            <w:shd w:val="clear" w:color="auto" w:fill="8DB3E2"/>
          </w:tcPr>
          <w:p w:rsidR="00533426" w:rsidRPr="000253C7" w:rsidRDefault="00533426">
            <w:pPr>
              <w:rPr>
                <w:rFonts w:ascii="Tahoma" w:hAnsi="Tahoma" w:cs="Tahoma"/>
                <w:b/>
              </w:rPr>
            </w:pPr>
            <w:r w:rsidRPr="000253C7">
              <w:rPr>
                <w:rFonts w:ascii="Tahoma" w:hAnsi="Tahoma" w:cs="Tahoma"/>
                <w:b/>
              </w:rPr>
              <w:t>Kadın</w:t>
            </w:r>
          </w:p>
        </w:tc>
        <w:tc>
          <w:tcPr>
            <w:tcW w:w="2976" w:type="dxa"/>
            <w:shd w:val="clear" w:color="auto" w:fill="8DB3E2"/>
          </w:tcPr>
          <w:p w:rsidR="00533426" w:rsidRPr="000253C7" w:rsidRDefault="00533426">
            <w:pPr>
              <w:rPr>
                <w:rFonts w:ascii="Tahoma" w:hAnsi="Tahoma" w:cs="Tahoma"/>
                <w:b/>
              </w:rPr>
            </w:pPr>
            <w:r w:rsidRPr="000253C7">
              <w:rPr>
                <w:rFonts w:ascii="Tahoma" w:hAnsi="Tahoma" w:cs="Tahoma"/>
                <w:b/>
              </w:rPr>
              <w:t>Toplam</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Okul Müdürü ve Müdür Yardımcısı</w:t>
            </w:r>
          </w:p>
        </w:tc>
        <w:tc>
          <w:tcPr>
            <w:tcW w:w="3136" w:type="dxa"/>
            <w:shd w:val="clear" w:color="auto" w:fill="auto"/>
          </w:tcPr>
          <w:p w:rsidR="00533426" w:rsidRPr="00D41148" w:rsidRDefault="003B7182">
            <w:pPr>
              <w:rPr>
                <w:b/>
              </w:rPr>
            </w:pPr>
            <w:r>
              <w:rPr>
                <w:b/>
              </w:rPr>
              <w:t>2</w:t>
            </w:r>
          </w:p>
        </w:tc>
        <w:tc>
          <w:tcPr>
            <w:tcW w:w="2534" w:type="dxa"/>
            <w:shd w:val="clear" w:color="auto" w:fill="auto"/>
          </w:tcPr>
          <w:p w:rsidR="00533426" w:rsidRPr="00D41148" w:rsidRDefault="003B7182">
            <w:pPr>
              <w:rPr>
                <w:b/>
              </w:rPr>
            </w:pPr>
            <w:r>
              <w:rPr>
                <w:b/>
              </w:rPr>
              <w:t>0</w:t>
            </w:r>
          </w:p>
        </w:tc>
        <w:tc>
          <w:tcPr>
            <w:tcW w:w="2976" w:type="dxa"/>
            <w:shd w:val="clear" w:color="auto" w:fill="auto"/>
          </w:tcPr>
          <w:p w:rsidR="00533426" w:rsidRPr="00D41148" w:rsidRDefault="00603FAD">
            <w:pPr>
              <w:rPr>
                <w:b/>
              </w:rPr>
            </w:pPr>
            <w:r>
              <w:rPr>
                <w:b/>
              </w:rPr>
              <w:t>2</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Sınıf Öğretmeni</w:t>
            </w:r>
          </w:p>
        </w:tc>
        <w:tc>
          <w:tcPr>
            <w:tcW w:w="3136" w:type="dxa"/>
            <w:shd w:val="clear" w:color="auto" w:fill="auto"/>
          </w:tcPr>
          <w:p w:rsidR="00533426" w:rsidRPr="00D41148" w:rsidRDefault="00DC21B7">
            <w:pPr>
              <w:rPr>
                <w:b/>
              </w:rPr>
            </w:pPr>
            <w:r>
              <w:rPr>
                <w:b/>
              </w:rPr>
              <w:t>5</w:t>
            </w:r>
          </w:p>
        </w:tc>
        <w:tc>
          <w:tcPr>
            <w:tcW w:w="2534" w:type="dxa"/>
            <w:shd w:val="clear" w:color="auto" w:fill="auto"/>
          </w:tcPr>
          <w:p w:rsidR="00533426" w:rsidRPr="00D41148" w:rsidRDefault="00DC21B7">
            <w:pPr>
              <w:rPr>
                <w:b/>
              </w:rPr>
            </w:pPr>
            <w:r>
              <w:rPr>
                <w:b/>
              </w:rPr>
              <w:t>3</w:t>
            </w:r>
          </w:p>
        </w:tc>
        <w:tc>
          <w:tcPr>
            <w:tcW w:w="2976" w:type="dxa"/>
            <w:shd w:val="clear" w:color="auto" w:fill="auto"/>
          </w:tcPr>
          <w:p w:rsidR="00533426" w:rsidRPr="00D41148" w:rsidRDefault="00DC21B7">
            <w:pPr>
              <w:rPr>
                <w:b/>
              </w:rPr>
            </w:pPr>
            <w:r>
              <w:rPr>
                <w:b/>
              </w:rPr>
              <w:t>8</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Branş Öğretmeni</w:t>
            </w:r>
          </w:p>
        </w:tc>
        <w:tc>
          <w:tcPr>
            <w:tcW w:w="3136" w:type="dxa"/>
            <w:shd w:val="clear" w:color="auto" w:fill="auto"/>
          </w:tcPr>
          <w:p w:rsidR="00533426" w:rsidRPr="00D41148" w:rsidRDefault="003B7182">
            <w:pPr>
              <w:rPr>
                <w:b/>
              </w:rPr>
            </w:pPr>
            <w:r>
              <w:rPr>
                <w:b/>
              </w:rPr>
              <w:t>0</w:t>
            </w:r>
          </w:p>
        </w:tc>
        <w:tc>
          <w:tcPr>
            <w:tcW w:w="2534" w:type="dxa"/>
            <w:shd w:val="clear" w:color="auto" w:fill="auto"/>
          </w:tcPr>
          <w:p w:rsidR="00533426" w:rsidRPr="00D41148" w:rsidRDefault="003B7182">
            <w:pPr>
              <w:rPr>
                <w:b/>
              </w:rPr>
            </w:pPr>
            <w:r>
              <w:rPr>
                <w:b/>
              </w:rPr>
              <w:t>0</w:t>
            </w:r>
          </w:p>
        </w:tc>
        <w:tc>
          <w:tcPr>
            <w:tcW w:w="2976" w:type="dxa"/>
            <w:shd w:val="clear" w:color="auto" w:fill="auto"/>
          </w:tcPr>
          <w:p w:rsidR="00533426" w:rsidRPr="00D41148" w:rsidRDefault="0045632D">
            <w:pPr>
              <w:rPr>
                <w:b/>
              </w:rPr>
            </w:pPr>
            <w:r>
              <w:rPr>
                <w:b/>
              </w:rPr>
              <w:t>0</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Rehber Öğretmen</w:t>
            </w:r>
          </w:p>
        </w:tc>
        <w:tc>
          <w:tcPr>
            <w:tcW w:w="3136" w:type="dxa"/>
            <w:shd w:val="clear" w:color="auto" w:fill="auto"/>
          </w:tcPr>
          <w:p w:rsidR="00533426" w:rsidRPr="00D41148" w:rsidRDefault="003B7182">
            <w:pPr>
              <w:rPr>
                <w:b/>
              </w:rPr>
            </w:pPr>
            <w:r>
              <w:rPr>
                <w:b/>
              </w:rPr>
              <w:t>0</w:t>
            </w:r>
          </w:p>
        </w:tc>
        <w:tc>
          <w:tcPr>
            <w:tcW w:w="2534" w:type="dxa"/>
            <w:shd w:val="clear" w:color="auto" w:fill="auto"/>
          </w:tcPr>
          <w:p w:rsidR="00533426" w:rsidRPr="00D41148" w:rsidRDefault="00603FAD">
            <w:pPr>
              <w:rPr>
                <w:b/>
              </w:rPr>
            </w:pPr>
            <w:r>
              <w:rPr>
                <w:b/>
              </w:rPr>
              <w:t>1</w:t>
            </w:r>
          </w:p>
        </w:tc>
        <w:tc>
          <w:tcPr>
            <w:tcW w:w="2976" w:type="dxa"/>
            <w:shd w:val="clear" w:color="auto" w:fill="auto"/>
          </w:tcPr>
          <w:p w:rsidR="00533426" w:rsidRPr="00D41148" w:rsidRDefault="00603FAD">
            <w:pPr>
              <w:rPr>
                <w:b/>
              </w:rPr>
            </w:pPr>
            <w:r>
              <w:rPr>
                <w:b/>
              </w:rPr>
              <w:t>1</w:t>
            </w:r>
          </w:p>
        </w:tc>
      </w:tr>
      <w:tr w:rsidR="00D5715B" w:rsidRPr="00D41148" w:rsidTr="00F27DCF">
        <w:tc>
          <w:tcPr>
            <w:tcW w:w="3936" w:type="dxa"/>
            <w:shd w:val="clear" w:color="auto" w:fill="8DB3E2"/>
          </w:tcPr>
          <w:p w:rsidR="00533426" w:rsidRPr="00AE1FC2" w:rsidRDefault="00533426" w:rsidP="00E67FCA">
            <w:pPr>
              <w:rPr>
                <w:rFonts w:ascii="Tahoma" w:hAnsi="Tahoma" w:cs="Tahoma"/>
              </w:rPr>
            </w:pPr>
            <w:r w:rsidRPr="00AE1FC2">
              <w:rPr>
                <w:rFonts w:ascii="Tahoma" w:hAnsi="Tahoma" w:cs="Tahoma"/>
              </w:rPr>
              <w:t>İdari Personel</w:t>
            </w:r>
          </w:p>
        </w:tc>
        <w:tc>
          <w:tcPr>
            <w:tcW w:w="3136" w:type="dxa"/>
            <w:shd w:val="clear" w:color="auto" w:fill="auto"/>
          </w:tcPr>
          <w:p w:rsidR="00533426" w:rsidRPr="00D41148" w:rsidRDefault="003B7182" w:rsidP="00533426">
            <w:pPr>
              <w:rPr>
                <w:b/>
              </w:rPr>
            </w:pPr>
            <w:r>
              <w:rPr>
                <w:b/>
              </w:rPr>
              <w:t>2</w:t>
            </w:r>
          </w:p>
        </w:tc>
        <w:tc>
          <w:tcPr>
            <w:tcW w:w="2534" w:type="dxa"/>
            <w:shd w:val="clear" w:color="auto" w:fill="auto"/>
          </w:tcPr>
          <w:p w:rsidR="00533426" w:rsidRPr="00D41148" w:rsidRDefault="003B7182" w:rsidP="00533426">
            <w:pPr>
              <w:rPr>
                <w:b/>
              </w:rPr>
            </w:pPr>
            <w:r>
              <w:rPr>
                <w:b/>
              </w:rPr>
              <w:t>0</w:t>
            </w:r>
          </w:p>
        </w:tc>
        <w:tc>
          <w:tcPr>
            <w:tcW w:w="2976" w:type="dxa"/>
            <w:shd w:val="clear" w:color="auto" w:fill="auto"/>
          </w:tcPr>
          <w:p w:rsidR="00533426" w:rsidRPr="00D41148" w:rsidRDefault="00603FAD" w:rsidP="00533426">
            <w:pPr>
              <w:rPr>
                <w:b/>
              </w:rPr>
            </w:pPr>
            <w:r>
              <w:rPr>
                <w:b/>
              </w:rPr>
              <w:t>2</w:t>
            </w:r>
          </w:p>
        </w:tc>
      </w:tr>
      <w:tr w:rsidR="00D5715B" w:rsidRPr="00D41148" w:rsidTr="00F27DCF">
        <w:tc>
          <w:tcPr>
            <w:tcW w:w="3936" w:type="dxa"/>
            <w:shd w:val="clear" w:color="auto" w:fill="8DB3E2"/>
          </w:tcPr>
          <w:p w:rsidR="00533426" w:rsidRPr="00AE1FC2" w:rsidRDefault="00533426" w:rsidP="00E67FCA">
            <w:pPr>
              <w:rPr>
                <w:rFonts w:ascii="Tahoma" w:hAnsi="Tahoma" w:cs="Tahoma"/>
              </w:rPr>
            </w:pPr>
            <w:r w:rsidRPr="00AE1FC2">
              <w:rPr>
                <w:rFonts w:ascii="Tahoma" w:hAnsi="Tahoma" w:cs="Tahoma"/>
              </w:rPr>
              <w:t>Yardımcı Personel</w:t>
            </w:r>
          </w:p>
        </w:tc>
        <w:tc>
          <w:tcPr>
            <w:tcW w:w="3136" w:type="dxa"/>
            <w:shd w:val="clear" w:color="auto" w:fill="auto"/>
          </w:tcPr>
          <w:p w:rsidR="00533426" w:rsidRPr="00D41148" w:rsidRDefault="00DC21B7" w:rsidP="00533426">
            <w:pPr>
              <w:rPr>
                <w:b/>
              </w:rPr>
            </w:pPr>
            <w:r>
              <w:rPr>
                <w:b/>
              </w:rPr>
              <w:t>2</w:t>
            </w:r>
          </w:p>
        </w:tc>
        <w:tc>
          <w:tcPr>
            <w:tcW w:w="2534" w:type="dxa"/>
            <w:shd w:val="clear" w:color="auto" w:fill="auto"/>
          </w:tcPr>
          <w:p w:rsidR="00533426" w:rsidRPr="00D41148" w:rsidRDefault="00DC21B7" w:rsidP="00533426">
            <w:pPr>
              <w:rPr>
                <w:b/>
              </w:rPr>
            </w:pPr>
            <w:r>
              <w:rPr>
                <w:b/>
              </w:rPr>
              <w:t>1</w:t>
            </w:r>
          </w:p>
        </w:tc>
        <w:tc>
          <w:tcPr>
            <w:tcW w:w="2976" w:type="dxa"/>
            <w:shd w:val="clear" w:color="auto" w:fill="auto"/>
          </w:tcPr>
          <w:p w:rsidR="00533426" w:rsidRPr="00D41148" w:rsidRDefault="00603FAD" w:rsidP="00533426">
            <w:pPr>
              <w:rPr>
                <w:b/>
              </w:rPr>
            </w:pPr>
            <w:r>
              <w:rPr>
                <w:b/>
              </w:rPr>
              <w:t>3</w:t>
            </w:r>
          </w:p>
        </w:tc>
      </w:tr>
      <w:tr w:rsidR="00D5715B" w:rsidRPr="00D41148" w:rsidTr="00F27DCF">
        <w:tc>
          <w:tcPr>
            <w:tcW w:w="3936" w:type="dxa"/>
            <w:shd w:val="clear" w:color="auto" w:fill="8DB3E2"/>
          </w:tcPr>
          <w:p w:rsidR="00E67FCA" w:rsidRPr="00AE1FC2" w:rsidRDefault="00E67FCA" w:rsidP="00533426">
            <w:pPr>
              <w:rPr>
                <w:rFonts w:ascii="Tahoma" w:hAnsi="Tahoma" w:cs="Tahoma"/>
              </w:rPr>
            </w:pPr>
            <w:r w:rsidRPr="00AE1FC2">
              <w:rPr>
                <w:rFonts w:ascii="Tahoma" w:hAnsi="Tahoma" w:cs="Tahoma"/>
              </w:rPr>
              <w:t>Güvenlik Personeli</w:t>
            </w:r>
          </w:p>
        </w:tc>
        <w:tc>
          <w:tcPr>
            <w:tcW w:w="3136" w:type="dxa"/>
            <w:shd w:val="clear" w:color="auto" w:fill="auto"/>
          </w:tcPr>
          <w:p w:rsidR="00E67FCA" w:rsidRPr="00D41148" w:rsidRDefault="00603FAD" w:rsidP="00533426">
            <w:pPr>
              <w:rPr>
                <w:b/>
              </w:rPr>
            </w:pPr>
            <w:r>
              <w:rPr>
                <w:b/>
              </w:rPr>
              <w:t>0</w:t>
            </w:r>
          </w:p>
        </w:tc>
        <w:tc>
          <w:tcPr>
            <w:tcW w:w="2534" w:type="dxa"/>
            <w:shd w:val="clear" w:color="auto" w:fill="auto"/>
          </w:tcPr>
          <w:p w:rsidR="00E67FCA" w:rsidRPr="00D41148" w:rsidRDefault="00603FAD" w:rsidP="00533426">
            <w:pPr>
              <w:rPr>
                <w:b/>
              </w:rPr>
            </w:pPr>
            <w:r>
              <w:rPr>
                <w:b/>
              </w:rPr>
              <w:t>0</w:t>
            </w:r>
          </w:p>
        </w:tc>
        <w:tc>
          <w:tcPr>
            <w:tcW w:w="2976" w:type="dxa"/>
            <w:shd w:val="clear" w:color="auto" w:fill="auto"/>
          </w:tcPr>
          <w:p w:rsidR="00E67FCA" w:rsidRPr="00D41148" w:rsidRDefault="00603FAD" w:rsidP="00533426">
            <w:pPr>
              <w:rPr>
                <w:b/>
              </w:rPr>
            </w:pPr>
            <w:r>
              <w:rPr>
                <w:b/>
              </w:rPr>
              <w:t>0</w:t>
            </w:r>
          </w:p>
        </w:tc>
      </w:tr>
      <w:tr w:rsidR="00D5715B" w:rsidRPr="00D41148" w:rsidTr="00F27DCF">
        <w:tc>
          <w:tcPr>
            <w:tcW w:w="3936" w:type="dxa"/>
            <w:shd w:val="clear" w:color="auto" w:fill="8DB3E2"/>
          </w:tcPr>
          <w:p w:rsidR="00533426" w:rsidRPr="00D41148" w:rsidRDefault="00533426" w:rsidP="00AE1FC2">
            <w:pPr>
              <w:rPr>
                <w:b/>
              </w:rPr>
            </w:pPr>
            <w:r w:rsidRPr="00D41148">
              <w:rPr>
                <w:b/>
              </w:rPr>
              <w:t>Toplam Çalışan Sayıları</w:t>
            </w:r>
          </w:p>
        </w:tc>
        <w:tc>
          <w:tcPr>
            <w:tcW w:w="3136" w:type="dxa"/>
            <w:shd w:val="clear" w:color="auto" w:fill="auto"/>
          </w:tcPr>
          <w:p w:rsidR="00533426" w:rsidRPr="00D41148" w:rsidRDefault="00603FAD" w:rsidP="00533426">
            <w:pPr>
              <w:rPr>
                <w:b/>
              </w:rPr>
            </w:pPr>
            <w:r>
              <w:rPr>
                <w:b/>
              </w:rPr>
              <w:t>1</w:t>
            </w:r>
            <w:r w:rsidR="003B7182">
              <w:rPr>
                <w:b/>
              </w:rPr>
              <w:t>1</w:t>
            </w:r>
          </w:p>
        </w:tc>
        <w:tc>
          <w:tcPr>
            <w:tcW w:w="2534" w:type="dxa"/>
            <w:shd w:val="clear" w:color="auto" w:fill="auto"/>
          </w:tcPr>
          <w:p w:rsidR="00533426" w:rsidRPr="00D41148" w:rsidRDefault="00DC21B7" w:rsidP="00533426">
            <w:pPr>
              <w:rPr>
                <w:b/>
              </w:rPr>
            </w:pPr>
            <w:r>
              <w:rPr>
                <w:b/>
              </w:rPr>
              <w:t>5</w:t>
            </w:r>
          </w:p>
        </w:tc>
        <w:tc>
          <w:tcPr>
            <w:tcW w:w="2976" w:type="dxa"/>
            <w:shd w:val="clear" w:color="auto" w:fill="auto"/>
          </w:tcPr>
          <w:p w:rsidR="00533426" w:rsidRPr="00D41148" w:rsidRDefault="003B7182" w:rsidP="00DC21B7">
            <w:pPr>
              <w:rPr>
                <w:b/>
              </w:rPr>
            </w:pPr>
            <w:r>
              <w:rPr>
                <w:b/>
              </w:rPr>
              <w:t>1</w:t>
            </w:r>
            <w:r w:rsidR="00DC21B7">
              <w:rPr>
                <w:b/>
              </w:rPr>
              <w:t>6</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AE1FC2" w:rsidRDefault="00AE1FC2" w:rsidP="00182608">
      <w:pPr>
        <w:tabs>
          <w:tab w:val="left" w:pos="426"/>
        </w:tabs>
        <w:spacing w:after="0"/>
        <w:jc w:val="both"/>
        <w:rPr>
          <w:rFonts w:cs="Calibri"/>
          <w:b/>
          <w:szCs w:val="24"/>
        </w:rPr>
      </w:pPr>
    </w:p>
    <w:p w:rsidR="00AE1FC2" w:rsidRDefault="00AE1FC2" w:rsidP="00182608">
      <w:pPr>
        <w:tabs>
          <w:tab w:val="left" w:pos="426"/>
        </w:tabs>
        <w:spacing w:after="0"/>
        <w:jc w:val="both"/>
        <w:rPr>
          <w:rFonts w:cs="Calibri"/>
          <w:b/>
          <w:szCs w:val="24"/>
        </w:rPr>
      </w:pPr>
    </w:p>
    <w:p w:rsidR="00AE1FC2" w:rsidRPr="00A47F2F" w:rsidRDefault="00AE1FC2" w:rsidP="00182608">
      <w:pPr>
        <w:tabs>
          <w:tab w:val="left" w:pos="426"/>
        </w:tabs>
        <w:spacing w:after="0"/>
        <w:jc w:val="both"/>
        <w:rPr>
          <w:rFonts w:cs="Calibri"/>
          <w:b/>
          <w:szCs w:val="24"/>
        </w:rPr>
      </w:pPr>
    </w:p>
    <w:p w:rsidR="00390AA4" w:rsidRPr="00AE1FC2" w:rsidRDefault="00E67FCA" w:rsidP="00E67FCA">
      <w:pPr>
        <w:pStyle w:val="Balk3"/>
        <w:rPr>
          <w:rFonts w:ascii="Tahoma" w:hAnsi="Tahoma" w:cs="Tahoma"/>
          <w:b/>
          <w:sz w:val="24"/>
          <w:szCs w:val="24"/>
        </w:rPr>
      </w:pPr>
      <w:r w:rsidRPr="00AE1FC2">
        <w:rPr>
          <w:rFonts w:ascii="Tahoma" w:hAnsi="Tahoma" w:cs="Tahoma"/>
          <w:b/>
          <w:sz w:val="24"/>
          <w:szCs w:val="24"/>
        </w:rPr>
        <w:lastRenderedPageBreak/>
        <w:t>Okulumuz Bina ve Alanları</w:t>
      </w:r>
    </w:p>
    <w:p w:rsidR="00AE1FC2" w:rsidRPr="0045632D" w:rsidRDefault="008E01DD" w:rsidP="0045632D">
      <w:pPr>
        <w:autoSpaceDE w:val="0"/>
        <w:autoSpaceDN w:val="0"/>
        <w:adjustRightInd w:val="0"/>
        <w:spacing w:after="0" w:line="240" w:lineRule="auto"/>
        <w:ind w:firstLine="708"/>
        <w:jc w:val="both"/>
        <w:rPr>
          <w:rFonts w:eastAsia="Adobe Garamond Pro Bold"/>
        </w:rPr>
      </w:pPr>
      <w:r w:rsidRPr="0045632D">
        <w:rPr>
          <w:rFonts w:eastAsia="Adobe Garamond Pro Bold"/>
        </w:rPr>
        <w:tab/>
      </w:r>
      <w:r w:rsidR="00E67FCA" w:rsidRPr="0045632D">
        <w:rPr>
          <w:rFonts w:eastAsia="Adobe Garamond Pro Bold"/>
        </w:rPr>
        <w:t>Okulumuzun binası ile açık ve kapalı alanlarına ilişkin temel bilgiler altta yer almaktadır.</w:t>
      </w:r>
    </w:p>
    <w:p w:rsidR="00AE1FC2" w:rsidRDefault="00AE1FC2" w:rsidP="00182608">
      <w:pPr>
        <w:tabs>
          <w:tab w:val="left" w:pos="426"/>
        </w:tabs>
        <w:spacing w:after="0"/>
        <w:jc w:val="both"/>
        <w:rPr>
          <w:rFonts w:cs="Calibri"/>
          <w:b/>
          <w:szCs w:val="24"/>
        </w:rPr>
      </w:pPr>
    </w:p>
    <w:p w:rsidR="00E67FCA" w:rsidRPr="00AE1FC2" w:rsidRDefault="00E67FCA" w:rsidP="00182608">
      <w:pPr>
        <w:tabs>
          <w:tab w:val="left" w:pos="426"/>
        </w:tabs>
        <w:spacing w:after="0"/>
        <w:jc w:val="both"/>
        <w:rPr>
          <w:rFonts w:ascii="Tahoma" w:hAnsi="Tahoma" w:cs="Tahoma"/>
          <w:b/>
          <w:szCs w:val="24"/>
        </w:rPr>
      </w:pPr>
      <w:r w:rsidRPr="00AE1FC2">
        <w:rPr>
          <w:rFonts w:ascii="Tahoma" w:hAnsi="Tahoma" w:cs="Tahom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gridCol w:w="2977"/>
        <w:gridCol w:w="3119"/>
        <w:gridCol w:w="852"/>
        <w:gridCol w:w="707"/>
      </w:tblGrid>
      <w:tr w:rsidR="00D5715B" w:rsidRPr="00D41148" w:rsidTr="00F27DCF">
        <w:tc>
          <w:tcPr>
            <w:tcW w:w="3259" w:type="pct"/>
            <w:gridSpan w:val="2"/>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bCs/>
                <w:color w:val="000000"/>
                <w:szCs w:val="24"/>
              </w:rPr>
              <w:t>Okul Bölümleri</w:t>
            </w:r>
            <w:r w:rsidR="005D5792" w:rsidRPr="00F27DCF">
              <w:rPr>
                <w:rFonts w:cs="Calibri"/>
                <w:b/>
                <w:bCs/>
                <w:color w:val="000000"/>
                <w:szCs w:val="24"/>
              </w:rPr>
              <w:t xml:space="preserve"> </w:t>
            </w:r>
          </w:p>
        </w:tc>
        <w:tc>
          <w:tcPr>
            <w:tcW w:w="1161" w:type="pct"/>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color w:val="000000"/>
                <w:szCs w:val="24"/>
              </w:rPr>
              <w:t>Özel Alanlar</w:t>
            </w:r>
          </w:p>
        </w:tc>
        <w:tc>
          <w:tcPr>
            <w:tcW w:w="317" w:type="pct"/>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color w:val="000000"/>
                <w:szCs w:val="24"/>
              </w:rPr>
              <w:t>Var</w:t>
            </w:r>
          </w:p>
        </w:tc>
        <w:tc>
          <w:tcPr>
            <w:tcW w:w="263" w:type="pct"/>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color w:val="000000"/>
                <w:szCs w:val="24"/>
              </w:rPr>
              <w:t>Yok</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Okul Kat Sayısı</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Derslik Sayısı</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1</w:t>
            </w:r>
            <w:r w:rsidR="003B7182">
              <w:rPr>
                <w:rFonts w:cs="Calibri"/>
                <w:b/>
                <w:szCs w:val="24"/>
              </w:rPr>
              <w:t>5</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Çok Amaçlı Saha</w:t>
            </w:r>
          </w:p>
        </w:tc>
        <w:tc>
          <w:tcPr>
            <w:tcW w:w="317"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Derslik Alanları (m2)</w:t>
            </w:r>
          </w:p>
        </w:tc>
        <w:tc>
          <w:tcPr>
            <w:tcW w:w="1108" w:type="pct"/>
            <w:shd w:val="clear" w:color="auto" w:fill="auto"/>
          </w:tcPr>
          <w:p w:rsidR="00E67FCA" w:rsidRPr="00603FAD" w:rsidRDefault="00603FAD" w:rsidP="00D41148">
            <w:pPr>
              <w:tabs>
                <w:tab w:val="left" w:pos="426"/>
              </w:tabs>
              <w:spacing w:after="0"/>
              <w:jc w:val="both"/>
              <w:rPr>
                <w:rFonts w:cs="Calibri"/>
                <w:b/>
                <w:szCs w:val="24"/>
                <w:vertAlign w:val="superscript"/>
              </w:rPr>
            </w:pPr>
            <w:r>
              <w:rPr>
                <w:rFonts w:cs="Calibri"/>
                <w:b/>
                <w:szCs w:val="24"/>
              </w:rPr>
              <w:t>440m</w:t>
            </w:r>
            <w:r>
              <w:rPr>
                <w:rFonts w:cs="Calibri"/>
                <w:b/>
                <w:szCs w:val="24"/>
                <w:vertAlign w:val="superscript"/>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Kütüphane</w:t>
            </w:r>
          </w:p>
        </w:tc>
        <w:tc>
          <w:tcPr>
            <w:tcW w:w="317"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Kullanılan Derslik Sayısı</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1</w:t>
            </w:r>
            <w:r w:rsidR="00C244E4">
              <w:rPr>
                <w:rFonts w:cs="Calibri"/>
                <w:b/>
                <w:szCs w:val="24"/>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 xml:space="preserve">Fen </w:t>
            </w:r>
            <w:proofErr w:type="spellStart"/>
            <w:r w:rsidRPr="00AE1FC2">
              <w:rPr>
                <w:rFonts w:ascii="Tahoma" w:hAnsi="Tahoma" w:cs="Tahoma"/>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Şube Sayısı</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1</w:t>
            </w:r>
            <w:r w:rsidR="00C244E4">
              <w:rPr>
                <w:rFonts w:cs="Calibri"/>
                <w:b/>
                <w:szCs w:val="24"/>
              </w:rPr>
              <w:t>5</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 xml:space="preserve">Bilgisayar </w:t>
            </w:r>
            <w:proofErr w:type="spellStart"/>
            <w:r w:rsidRPr="00AE1FC2">
              <w:rPr>
                <w:rFonts w:ascii="Tahoma" w:hAnsi="Tahoma" w:cs="Tahoma"/>
                <w:bCs/>
                <w:color w:val="000000"/>
                <w:szCs w:val="24"/>
              </w:rPr>
              <w:t>Laboratuvarı</w:t>
            </w:r>
            <w:proofErr w:type="spellEnd"/>
          </w:p>
        </w:tc>
        <w:tc>
          <w:tcPr>
            <w:tcW w:w="317"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İdari Odaların Alanı (m2)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30 m</w:t>
            </w:r>
            <w:r>
              <w:rPr>
                <w:rFonts w:cs="Calibri"/>
                <w:b/>
                <w:szCs w:val="24"/>
                <w:vertAlign w:val="superscript"/>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Öğretmenler Odası (m2)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40 m</w:t>
            </w:r>
            <w:r>
              <w:rPr>
                <w:rFonts w:cs="Calibri"/>
                <w:b/>
                <w:szCs w:val="24"/>
                <w:vertAlign w:val="superscript"/>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Oturum Alanı (m2)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750 m</w:t>
            </w:r>
            <w:r>
              <w:rPr>
                <w:rFonts w:cs="Calibri"/>
                <w:b/>
                <w:szCs w:val="24"/>
                <w:vertAlign w:val="superscript"/>
              </w:rPr>
              <w:t>2</w:t>
            </w:r>
          </w:p>
        </w:tc>
        <w:tc>
          <w:tcPr>
            <w:tcW w:w="1161" w:type="pct"/>
            <w:shd w:val="clear" w:color="auto" w:fill="auto"/>
          </w:tcPr>
          <w:p w:rsidR="00E67FCA" w:rsidRPr="00AE1FC2" w:rsidRDefault="005E2863" w:rsidP="00D41148">
            <w:pPr>
              <w:tabs>
                <w:tab w:val="left" w:pos="426"/>
              </w:tabs>
              <w:spacing w:after="0"/>
              <w:jc w:val="both"/>
              <w:rPr>
                <w:rFonts w:ascii="Tahoma" w:hAnsi="Tahoma" w:cs="Tahoma"/>
                <w:szCs w:val="24"/>
              </w:rPr>
            </w:pPr>
            <w:r w:rsidRPr="00AE1FC2">
              <w:rPr>
                <w:rFonts w:ascii="Tahoma" w:hAnsi="Tahoma" w:cs="Tahoma"/>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X</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Bahçesi (Açık Alan)(m2)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9000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Kapalı Alan (m2)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1000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Sanatsal, bilimsel ve sportif amaçlı toplam alan (m</w:t>
            </w:r>
            <w:r w:rsidRPr="00AE1FC2">
              <w:rPr>
                <w:rFonts w:ascii="Tahoma" w:hAnsi="Tahoma" w:cs="Tahoma"/>
                <w:bCs/>
                <w:color w:val="000000"/>
                <w:szCs w:val="24"/>
                <w:vertAlign w:val="superscript"/>
              </w:rPr>
              <w:t>2</w:t>
            </w:r>
            <w:r w:rsidRPr="00AE1FC2">
              <w:rPr>
                <w:rFonts w:ascii="Tahoma" w:hAnsi="Tahoma" w:cs="Tahoma"/>
                <w:bCs/>
                <w:color w:val="000000"/>
                <w:szCs w:val="24"/>
              </w:rPr>
              <w:t>)</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500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Kantin (m2)</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70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Tuvalet Sayısı</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20adet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603FAD">
            <w:pPr>
              <w:tabs>
                <w:tab w:val="left" w:pos="426"/>
              </w:tabs>
              <w:spacing w:after="0"/>
              <w:jc w:val="both"/>
              <w:rPr>
                <w:rFonts w:ascii="Tahoma" w:hAnsi="Tahoma" w:cs="Tahoma"/>
                <w:b/>
                <w:bCs/>
                <w:color w:val="000000"/>
                <w:szCs w:val="24"/>
              </w:rPr>
            </w:pPr>
            <w:r w:rsidRPr="00AE1FC2">
              <w:rPr>
                <w:rFonts w:ascii="Tahoma" w:hAnsi="Tahoma" w:cs="Tahoma"/>
                <w:b/>
                <w:bCs/>
                <w:color w:val="000000"/>
                <w:szCs w:val="24"/>
              </w:rPr>
              <w:t>Diğer (</w:t>
            </w:r>
            <w:r w:rsidR="00603FAD">
              <w:rPr>
                <w:rFonts w:ascii="Tahoma" w:hAnsi="Tahoma" w:cs="Tahoma"/>
                <w:b/>
                <w:bCs/>
                <w:color w:val="000000"/>
                <w:szCs w:val="24"/>
              </w:rPr>
              <w:t>yemekhane</w:t>
            </w:r>
            <w:r w:rsidRPr="00AE1FC2">
              <w:rPr>
                <w:rFonts w:ascii="Tahoma" w:hAnsi="Tahoma" w:cs="Tahoma"/>
                <w:b/>
                <w:bCs/>
                <w:color w:val="000000"/>
                <w:szCs w:val="24"/>
              </w:rPr>
              <w:t>)</w:t>
            </w:r>
          </w:p>
        </w:tc>
        <w:tc>
          <w:tcPr>
            <w:tcW w:w="1108" w:type="pct"/>
            <w:shd w:val="clear" w:color="auto" w:fill="auto"/>
          </w:tcPr>
          <w:p w:rsidR="00E67FCA" w:rsidRPr="00D41148" w:rsidRDefault="00603FAD" w:rsidP="00D41148">
            <w:pPr>
              <w:tabs>
                <w:tab w:val="left" w:pos="426"/>
              </w:tabs>
              <w:spacing w:after="0"/>
              <w:jc w:val="both"/>
              <w:rPr>
                <w:rFonts w:cs="Calibri"/>
                <w:b/>
                <w:szCs w:val="24"/>
              </w:rPr>
            </w:pPr>
            <w:r>
              <w:rPr>
                <w:rFonts w:cs="Calibri"/>
                <w:b/>
                <w:szCs w:val="24"/>
              </w:rPr>
              <w:t>90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E021D" w:rsidRDefault="003E021D" w:rsidP="00E67FCA">
      <w:pPr>
        <w:pStyle w:val="Balk3"/>
        <w:rPr>
          <w:rFonts w:ascii="Book Antiqua" w:eastAsia="Times New Roman" w:hAnsi="Book Antiqua" w:cs="Calibri"/>
          <w:b/>
          <w:sz w:val="24"/>
          <w:szCs w:val="24"/>
        </w:rPr>
      </w:pPr>
    </w:p>
    <w:p w:rsidR="0045632D" w:rsidRPr="0045632D" w:rsidRDefault="0045632D" w:rsidP="0045632D"/>
    <w:p w:rsidR="00182608" w:rsidRPr="0045632D" w:rsidRDefault="00E67FCA" w:rsidP="0045632D">
      <w:pPr>
        <w:pStyle w:val="Balk3"/>
        <w:rPr>
          <w:rFonts w:ascii="Book Antiqua" w:eastAsia="Times New Roman" w:hAnsi="Book Antiqua"/>
          <w:sz w:val="24"/>
          <w:szCs w:val="21"/>
        </w:rPr>
      </w:pPr>
      <w:r w:rsidRPr="00AE1FC2">
        <w:rPr>
          <w:rFonts w:ascii="Tahoma" w:hAnsi="Tahoma" w:cs="Tahoma"/>
          <w:b/>
          <w:sz w:val="24"/>
          <w:szCs w:val="24"/>
        </w:rPr>
        <w:lastRenderedPageBreak/>
        <w:t>Sınıf ve Öğrenci Bilgileri</w:t>
      </w:r>
      <w:r w:rsidR="0045632D">
        <w:rPr>
          <w:rFonts w:ascii="Tahoma" w:hAnsi="Tahoma" w:cs="Tahoma"/>
          <w:b/>
          <w:sz w:val="24"/>
          <w:szCs w:val="24"/>
        </w:rPr>
        <w:t>-</w:t>
      </w:r>
      <w:r w:rsidRPr="0045632D">
        <w:rPr>
          <w:rFonts w:ascii="Book Antiqua" w:eastAsia="Times New Roman" w:hAnsi="Book Antiqua"/>
          <w:sz w:val="24"/>
          <w:szCs w:val="21"/>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F27DCF">
        <w:tc>
          <w:tcPr>
            <w:tcW w:w="1768" w:type="dxa"/>
            <w:shd w:val="clear" w:color="auto" w:fill="8DB3E2"/>
          </w:tcPr>
          <w:p w:rsidR="009C6C05" w:rsidRPr="00F27DCF" w:rsidRDefault="00AE1FC2"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892" w:type="dxa"/>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992" w:type="dxa"/>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418" w:type="dxa"/>
            <w:tcBorders>
              <w:right w:val="single" w:sz="12"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c>
          <w:tcPr>
            <w:tcW w:w="1701" w:type="dxa"/>
            <w:tcBorders>
              <w:left w:val="single" w:sz="12" w:space="0" w:color="auto"/>
              <w:bottom w:val="single" w:sz="6" w:space="0" w:color="auto"/>
            </w:tcBorders>
            <w:shd w:val="clear" w:color="auto" w:fill="8DB3E2"/>
          </w:tcPr>
          <w:p w:rsidR="009C6C05" w:rsidRPr="00F27DCF" w:rsidRDefault="00AE1FC2"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992" w:type="dxa"/>
            <w:tcBorders>
              <w:bottom w:val="single" w:sz="6"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1276" w:type="dxa"/>
            <w:tcBorders>
              <w:bottom w:val="single" w:sz="6"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559" w:type="dxa"/>
            <w:tcBorders>
              <w:bottom w:val="single" w:sz="6"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r>
      <w:tr w:rsidR="00D5715B" w:rsidRPr="00D41148" w:rsidTr="00710994">
        <w:tc>
          <w:tcPr>
            <w:tcW w:w="1768" w:type="dxa"/>
            <w:shd w:val="clear" w:color="auto" w:fill="auto"/>
          </w:tcPr>
          <w:p w:rsidR="009C6C05" w:rsidRPr="00D41148" w:rsidRDefault="00C244E4" w:rsidP="00D41148">
            <w:pPr>
              <w:tabs>
                <w:tab w:val="left" w:pos="426"/>
              </w:tabs>
              <w:spacing w:after="0"/>
              <w:jc w:val="both"/>
              <w:rPr>
                <w:szCs w:val="24"/>
              </w:rPr>
            </w:pPr>
            <w:r>
              <w:rPr>
                <w:szCs w:val="24"/>
              </w:rPr>
              <w:t>1-</w:t>
            </w:r>
            <w:r w:rsidR="00234547">
              <w:rPr>
                <w:szCs w:val="24"/>
              </w:rPr>
              <w:t>A</w:t>
            </w:r>
          </w:p>
        </w:tc>
        <w:tc>
          <w:tcPr>
            <w:tcW w:w="892" w:type="dxa"/>
            <w:shd w:val="clear" w:color="auto" w:fill="auto"/>
          </w:tcPr>
          <w:p w:rsidR="009C6C05" w:rsidRPr="00D41148" w:rsidRDefault="00C109AB" w:rsidP="00D41148">
            <w:pPr>
              <w:tabs>
                <w:tab w:val="left" w:pos="426"/>
              </w:tabs>
              <w:spacing w:after="0"/>
              <w:jc w:val="both"/>
              <w:rPr>
                <w:szCs w:val="24"/>
              </w:rPr>
            </w:pPr>
            <w:r>
              <w:rPr>
                <w:szCs w:val="24"/>
              </w:rPr>
              <w:t>13</w:t>
            </w:r>
          </w:p>
        </w:tc>
        <w:tc>
          <w:tcPr>
            <w:tcW w:w="992" w:type="dxa"/>
            <w:shd w:val="clear" w:color="auto" w:fill="auto"/>
          </w:tcPr>
          <w:p w:rsidR="009C6C05" w:rsidRPr="00D41148" w:rsidRDefault="00C109AB"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C109AB"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244E4"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09AB"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09AB"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09AB" w:rsidP="00D41148">
            <w:pPr>
              <w:tabs>
                <w:tab w:val="left" w:pos="426"/>
              </w:tabs>
              <w:spacing w:after="0"/>
              <w:jc w:val="both"/>
              <w:rPr>
                <w:szCs w:val="24"/>
              </w:rPr>
            </w:pPr>
            <w:r>
              <w:rPr>
                <w:szCs w:val="24"/>
              </w:rPr>
              <w:t>25</w:t>
            </w:r>
          </w:p>
        </w:tc>
      </w:tr>
      <w:tr w:rsidR="00D5715B" w:rsidRPr="00D41148" w:rsidTr="00710994">
        <w:tc>
          <w:tcPr>
            <w:tcW w:w="1768" w:type="dxa"/>
            <w:shd w:val="clear" w:color="auto" w:fill="auto"/>
          </w:tcPr>
          <w:p w:rsidR="009C6C05" w:rsidRPr="00D41148" w:rsidRDefault="00C244E4" w:rsidP="00D41148">
            <w:pPr>
              <w:tabs>
                <w:tab w:val="left" w:pos="426"/>
              </w:tabs>
              <w:spacing w:after="0"/>
              <w:jc w:val="both"/>
              <w:rPr>
                <w:szCs w:val="24"/>
              </w:rPr>
            </w:pPr>
            <w:r>
              <w:rPr>
                <w:szCs w:val="24"/>
              </w:rPr>
              <w:t>1</w:t>
            </w:r>
            <w:r w:rsidR="00234547">
              <w:rPr>
                <w:szCs w:val="24"/>
              </w:rPr>
              <w:t>-B</w:t>
            </w:r>
          </w:p>
        </w:tc>
        <w:tc>
          <w:tcPr>
            <w:tcW w:w="892" w:type="dxa"/>
            <w:shd w:val="clear" w:color="auto" w:fill="auto"/>
          </w:tcPr>
          <w:p w:rsidR="009C6C05" w:rsidRPr="00D41148" w:rsidRDefault="00C109AB" w:rsidP="00D41148">
            <w:pPr>
              <w:tabs>
                <w:tab w:val="left" w:pos="426"/>
              </w:tabs>
              <w:spacing w:after="0"/>
              <w:jc w:val="both"/>
              <w:rPr>
                <w:szCs w:val="24"/>
              </w:rPr>
            </w:pPr>
            <w:r>
              <w:rPr>
                <w:szCs w:val="24"/>
              </w:rPr>
              <w:t>14</w:t>
            </w:r>
          </w:p>
        </w:tc>
        <w:tc>
          <w:tcPr>
            <w:tcW w:w="992" w:type="dxa"/>
            <w:shd w:val="clear" w:color="auto" w:fill="auto"/>
          </w:tcPr>
          <w:p w:rsidR="009C6C05" w:rsidRPr="00D41148" w:rsidRDefault="00C109AB"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C109AB"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244E4"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34547" w:rsidP="00D41148">
            <w:pPr>
              <w:tabs>
                <w:tab w:val="left" w:pos="426"/>
              </w:tabs>
              <w:spacing w:after="0"/>
              <w:jc w:val="both"/>
              <w:rPr>
                <w:szCs w:val="24"/>
              </w:rPr>
            </w:pPr>
            <w:r>
              <w:rPr>
                <w:szCs w:val="24"/>
              </w:rPr>
              <w:t>19</w:t>
            </w:r>
          </w:p>
        </w:tc>
      </w:tr>
      <w:tr w:rsidR="00D5715B" w:rsidRPr="00D41148" w:rsidTr="00710994">
        <w:tc>
          <w:tcPr>
            <w:tcW w:w="1768" w:type="dxa"/>
            <w:shd w:val="clear" w:color="auto" w:fill="auto"/>
          </w:tcPr>
          <w:p w:rsidR="009C6C05" w:rsidRPr="00D41148" w:rsidRDefault="00C244E4" w:rsidP="00D41148">
            <w:pPr>
              <w:tabs>
                <w:tab w:val="left" w:pos="426"/>
              </w:tabs>
              <w:spacing w:after="0"/>
              <w:jc w:val="both"/>
              <w:rPr>
                <w:szCs w:val="24"/>
              </w:rPr>
            </w:pPr>
            <w:r>
              <w:rPr>
                <w:szCs w:val="24"/>
              </w:rPr>
              <w:t>1-C</w:t>
            </w:r>
          </w:p>
        </w:tc>
        <w:tc>
          <w:tcPr>
            <w:tcW w:w="892" w:type="dxa"/>
            <w:shd w:val="clear" w:color="auto" w:fill="auto"/>
          </w:tcPr>
          <w:p w:rsidR="009C6C05" w:rsidRPr="00D41148" w:rsidRDefault="00C109AB" w:rsidP="00D41148">
            <w:pPr>
              <w:tabs>
                <w:tab w:val="left" w:pos="426"/>
              </w:tabs>
              <w:spacing w:after="0"/>
              <w:jc w:val="both"/>
              <w:rPr>
                <w:szCs w:val="24"/>
              </w:rPr>
            </w:pPr>
            <w:r>
              <w:rPr>
                <w:szCs w:val="24"/>
              </w:rPr>
              <w:t>13</w:t>
            </w:r>
          </w:p>
        </w:tc>
        <w:tc>
          <w:tcPr>
            <w:tcW w:w="992" w:type="dxa"/>
            <w:shd w:val="clear" w:color="auto" w:fill="auto"/>
          </w:tcPr>
          <w:p w:rsidR="009C6C05" w:rsidRPr="00D41148" w:rsidRDefault="00C109AB"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C109AB"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244E4"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09AB"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09AB"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09AB" w:rsidP="00D41148">
            <w:pPr>
              <w:tabs>
                <w:tab w:val="left" w:pos="426"/>
              </w:tabs>
              <w:spacing w:after="0"/>
              <w:jc w:val="both"/>
              <w:rPr>
                <w:szCs w:val="24"/>
              </w:rPr>
            </w:pPr>
            <w:r>
              <w:rPr>
                <w:szCs w:val="24"/>
              </w:rPr>
              <w:t>26</w:t>
            </w:r>
          </w:p>
        </w:tc>
      </w:tr>
      <w:tr w:rsidR="00234547" w:rsidRPr="00D41148" w:rsidTr="00710994">
        <w:tc>
          <w:tcPr>
            <w:tcW w:w="1768" w:type="dxa"/>
            <w:shd w:val="clear" w:color="auto" w:fill="auto"/>
          </w:tcPr>
          <w:p w:rsidR="00234547" w:rsidRPr="00D41148" w:rsidRDefault="00C244E4" w:rsidP="00D41148">
            <w:pPr>
              <w:tabs>
                <w:tab w:val="left" w:pos="426"/>
              </w:tabs>
              <w:spacing w:after="0"/>
              <w:jc w:val="both"/>
              <w:rPr>
                <w:szCs w:val="24"/>
              </w:rPr>
            </w:pPr>
            <w:r>
              <w:rPr>
                <w:szCs w:val="24"/>
              </w:rPr>
              <w:t>2-A</w:t>
            </w:r>
          </w:p>
        </w:tc>
        <w:tc>
          <w:tcPr>
            <w:tcW w:w="892" w:type="dxa"/>
            <w:shd w:val="clear" w:color="auto" w:fill="auto"/>
          </w:tcPr>
          <w:p w:rsidR="00234547" w:rsidRPr="00D41148" w:rsidRDefault="00C109AB" w:rsidP="001943C0">
            <w:pPr>
              <w:tabs>
                <w:tab w:val="left" w:pos="426"/>
              </w:tabs>
              <w:spacing w:after="0"/>
              <w:jc w:val="both"/>
              <w:rPr>
                <w:szCs w:val="24"/>
              </w:rPr>
            </w:pPr>
            <w:r>
              <w:rPr>
                <w:szCs w:val="24"/>
              </w:rPr>
              <w:t>8</w:t>
            </w:r>
          </w:p>
        </w:tc>
        <w:tc>
          <w:tcPr>
            <w:tcW w:w="992" w:type="dxa"/>
            <w:shd w:val="clear" w:color="auto" w:fill="auto"/>
          </w:tcPr>
          <w:p w:rsidR="00234547" w:rsidRPr="00D41148" w:rsidRDefault="00C109AB" w:rsidP="001943C0">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234547" w:rsidRPr="00D41148" w:rsidRDefault="00C109AB" w:rsidP="001943C0">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34547" w:rsidRPr="00D41148" w:rsidRDefault="00234547" w:rsidP="00D41148">
            <w:pPr>
              <w:tabs>
                <w:tab w:val="left" w:pos="426"/>
              </w:tabs>
              <w:spacing w:after="0"/>
              <w:jc w:val="both"/>
              <w:rPr>
                <w:szCs w:val="24"/>
              </w:rPr>
            </w:pPr>
            <w:r>
              <w:rPr>
                <w:szCs w:val="24"/>
              </w:rPr>
              <w:t>Özel Eğitim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34547" w:rsidRPr="00D41148" w:rsidRDefault="00C109AB" w:rsidP="00D41148">
            <w:pPr>
              <w:tabs>
                <w:tab w:val="left" w:pos="426"/>
              </w:tabs>
              <w:spacing w:after="0"/>
              <w:jc w:val="both"/>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34547" w:rsidRPr="00D41148" w:rsidRDefault="00C109AB" w:rsidP="00D41148">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34547" w:rsidRPr="00D41148" w:rsidRDefault="00234547" w:rsidP="00D41148">
            <w:pPr>
              <w:tabs>
                <w:tab w:val="left" w:pos="426"/>
              </w:tabs>
              <w:spacing w:after="0"/>
              <w:jc w:val="both"/>
              <w:rPr>
                <w:szCs w:val="24"/>
              </w:rPr>
            </w:pPr>
            <w:r>
              <w:rPr>
                <w:szCs w:val="24"/>
              </w:rPr>
              <w:t>3</w:t>
            </w:r>
          </w:p>
        </w:tc>
      </w:tr>
      <w:tr w:rsidR="00D5715B" w:rsidRPr="00D41148" w:rsidTr="00710994">
        <w:tc>
          <w:tcPr>
            <w:tcW w:w="1768" w:type="dxa"/>
            <w:shd w:val="clear" w:color="auto" w:fill="auto"/>
          </w:tcPr>
          <w:p w:rsidR="009C6C05" w:rsidRPr="00D41148" w:rsidRDefault="00C244E4" w:rsidP="00D41148">
            <w:pPr>
              <w:tabs>
                <w:tab w:val="left" w:pos="426"/>
              </w:tabs>
              <w:spacing w:after="0"/>
              <w:jc w:val="both"/>
              <w:rPr>
                <w:szCs w:val="24"/>
              </w:rPr>
            </w:pPr>
            <w:r>
              <w:rPr>
                <w:szCs w:val="24"/>
              </w:rPr>
              <w:t>2-B</w:t>
            </w:r>
          </w:p>
        </w:tc>
        <w:tc>
          <w:tcPr>
            <w:tcW w:w="892" w:type="dxa"/>
            <w:shd w:val="clear" w:color="auto" w:fill="auto"/>
          </w:tcPr>
          <w:p w:rsidR="009C6C05" w:rsidRPr="00D41148" w:rsidRDefault="00234547" w:rsidP="00D41148">
            <w:pPr>
              <w:tabs>
                <w:tab w:val="left" w:pos="426"/>
              </w:tabs>
              <w:spacing w:after="0"/>
              <w:jc w:val="both"/>
              <w:rPr>
                <w:szCs w:val="24"/>
              </w:rPr>
            </w:pPr>
            <w:r>
              <w:rPr>
                <w:szCs w:val="24"/>
              </w:rPr>
              <w:t>15</w:t>
            </w:r>
          </w:p>
        </w:tc>
        <w:tc>
          <w:tcPr>
            <w:tcW w:w="992" w:type="dxa"/>
            <w:shd w:val="clear" w:color="auto" w:fill="auto"/>
          </w:tcPr>
          <w:p w:rsidR="009C6C05" w:rsidRPr="00D41148" w:rsidRDefault="00234547"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234547"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C244E4" w:rsidP="00D41148">
            <w:pPr>
              <w:tabs>
                <w:tab w:val="left" w:pos="426"/>
              </w:tabs>
              <w:spacing w:after="0"/>
              <w:jc w:val="both"/>
              <w:rPr>
                <w:szCs w:val="24"/>
              </w:rPr>
            </w:pPr>
            <w:r>
              <w:rPr>
                <w:szCs w:val="24"/>
              </w:rPr>
              <w:t>2-C</w:t>
            </w:r>
          </w:p>
        </w:tc>
        <w:tc>
          <w:tcPr>
            <w:tcW w:w="892" w:type="dxa"/>
            <w:shd w:val="clear" w:color="auto" w:fill="auto"/>
          </w:tcPr>
          <w:p w:rsidR="009C6C05" w:rsidRPr="00D41148" w:rsidRDefault="00234547" w:rsidP="00D41148">
            <w:pPr>
              <w:tabs>
                <w:tab w:val="left" w:pos="426"/>
              </w:tabs>
              <w:spacing w:after="0"/>
              <w:jc w:val="both"/>
              <w:rPr>
                <w:szCs w:val="24"/>
              </w:rPr>
            </w:pPr>
            <w:r>
              <w:rPr>
                <w:szCs w:val="24"/>
              </w:rPr>
              <w:t>16</w:t>
            </w:r>
          </w:p>
        </w:tc>
        <w:tc>
          <w:tcPr>
            <w:tcW w:w="992" w:type="dxa"/>
            <w:shd w:val="clear" w:color="auto" w:fill="auto"/>
          </w:tcPr>
          <w:p w:rsidR="009C6C05" w:rsidRPr="00D41148" w:rsidRDefault="00234547"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234547"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C244E4" w:rsidP="00D41148">
            <w:pPr>
              <w:tabs>
                <w:tab w:val="left" w:pos="426"/>
              </w:tabs>
              <w:spacing w:after="0"/>
              <w:jc w:val="both"/>
              <w:rPr>
                <w:szCs w:val="24"/>
              </w:rPr>
            </w:pPr>
            <w:r>
              <w:rPr>
                <w:szCs w:val="24"/>
              </w:rPr>
              <w:t>3-A</w:t>
            </w:r>
          </w:p>
        </w:tc>
        <w:tc>
          <w:tcPr>
            <w:tcW w:w="892" w:type="dxa"/>
            <w:shd w:val="clear" w:color="auto" w:fill="auto"/>
          </w:tcPr>
          <w:p w:rsidR="009C6C05" w:rsidRPr="00D41148" w:rsidRDefault="00234547" w:rsidP="00D41148">
            <w:pPr>
              <w:tabs>
                <w:tab w:val="left" w:pos="426"/>
              </w:tabs>
              <w:spacing w:after="0"/>
              <w:jc w:val="both"/>
              <w:rPr>
                <w:szCs w:val="24"/>
              </w:rPr>
            </w:pPr>
            <w:r>
              <w:rPr>
                <w:szCs w:val="24"/>
              </w:rPr>
              <w:t>14</w:t>
            </w:r>
          </w:p>
        </w:tc>
        <w:tc>
          <w:tcPr>
            <w:tcW w:w="992" w:type="dxa"/>
            <w:shd w:val="clear" w:color="auto" w:fill="auto"/>
          </w:tcPr>
          <w:p w:rsidR="009C6C05" w:rsidRPr="00D41148" w:rsidRDefault="00234547"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234547"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Pr="0045632D" w:rsidRDefault="009C6C05" w:rsidP="009C6C05">
      <w:pPr>
        <w:pStyle w:val="Balk3"/>
        <w:rPr>
          <w:rFonts w:ascii="Tahoma" w:hAnsi="Tahoma" w:cs="Tahoma"/>
          <w:b/>
          <w:sz w:val="24"/>
          <w:szCs w:val="24"/>
        </w:rPr>
      </w:pPr>
      <w:r w:rsidRPr="0045632D">
        <w:rPr>
          <w:rFonts w:ascii="Tahoma" w:hAnsi="Tahoma" w:cs="Tahoma"/>
          <w:b/>
          <w:sz w:val="24"/>
          <w:szCs w:val="24"/>
        </w:rPr>
        <w:t>Donanım ve Teknolojik Kaynaklarımız</w:t>
      </w:r>
    </w:p>
    <w:p w:rsidR="009C6C05" w:rsidRDefault="009C6C05" w:rsidP="009C6C05">
      <w:r>
        <w:t>Teknolojik kaynaklar başta olmak üzere okulumuzda bulunan çalışır durumdaki donanım malzemesine ilişkin bilgiye alttaki tabloda yer verilmiştir.</w:t>
      </w:r>
    </w:p>
    <w:p w:rsidR="009C6C05" w:rsidRPr="008B23B5" w:rsidRDefault="004962D0" w:rsidP="009C6C05">
      <w:pPr>
        <w:rPr>
          <w:rFonts w:ascii="Tahoma" w:hAnsi="Tahoma" w:cs="Tahoma"/>
          <w:b/>
        </w:rPr>
      </w:pPr>
      <w:r w:rsidRPr="008B23B5">
        <w:rPr>
          <w:rFonts w:ascii="Tahoma" w:hAnsi="Tahoma" w:cs="Tahoma"/>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F27DCF">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Akıllı Tahta Sayısı</w:t>
            </w:r>
          </w:p>
        </w:tc>
        <w:tc>
          <w:tcPr>
            <w:tcW w:w="2357" w:type="dxa"/>
            <w:shd w:val="clear" w:color="auto" w:fill="auto"/>
          </w:tcPr>
          <w:p w:rsidR="009C6C05" w:rsidRDefault="006F1D2C" w:rsidP="009C6C05">
            <w:r>
              <w:t>1</w:t>
            </w:r>
            <w:r w:rsidR="00C109AB">
              <w:t>2</w:t>
            </w:r>
          </w:p>
        </w:tc>
        <w:tc>
          <w:tcPr>
            <w:tcW w:w="4715" w:type="dxa"/>
            <w:shd w:val="clear" w:color="auto" w:fill="8DB3E2"/>
          </w:tcPr>
          <w:p w:rsidR="009C6C05" w:rsidRPr="008B23B5" w:rsidRDefault="009C6C05" w:rsidP="009C6C05">
            <w:pPr>
              <w:rPr>
                <w:b/>
              </w:rPr>
            </w:pPr>
            <w:r w:rsidRPr="008B23B5">
              <w:rPr>
                <w:b/>
              </w:rPr>
              <w:t>TV Sayısı</w:t>
            </w:r>
          </w:p>
        </w:tc>
        <w:tc>
          <w:tcPr>
            <w:tcW w:w="2358" w:type="dxa"/>
            <w:shd w:val="clear" w:color="auto" w:fill="auto"/>
          </w:tcPr>
          <w:p w:rsidR="009C6C05" w:rsidRDefault="006F1D2C" w:rsidP="009C6C05">
            <w:r>
              <w:t>1</w:t>
            </w:r>
          </w:p>
        </w:tc>
      </w:tr>
      <w:tr w:rsidR="009C6C05" w:rsidTr="00F27DCF">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Masaüstü Bilgisayar Sayısı</w:t>
            </w:r>
          </w:p>
        </w:tc>
        <w:tc>
          <w:tcPr>
            <w:tcW w:w="2357" w:type="dxa"/>
            <w:shd w:val="clear" w:color="auto" w:fill="auto"/>
          </w:tcPr>
          <w:p w:rsidR="009C6C05" w:rsidRDefault="006F1D2C" w:rsidP="009C6C05">
            <w:r>
              <w:t>18</w:t>
            </w:r>
          </w:p>
        </w:tc>
        <w:tc>
          <w:tcPr>
            <w:tcW w:w="4715" w:type="dxa"/>
            <w:shd w:val="clear" w:color="auto" w:fill="8DB3E2"/>
          </w:tcPr>
          <w:p w:rsidR="009C6C05" w:rsidRPr="008B23B5" w:rsidRDefault="009C6C05" w:rsidP="009C6C05">
            <w:pPr>
              <w:rPr>
                <w:b/>
              </w:rPr>
            </w:pPr>
            <w:r w:rsidRPr="008B23B5">
              <w:rPr>
                <w:b/>
              </w:rPr>
              <w:t>Yazıcı Sayısı</w:t>
            </w:r>
          </w:p>
        </w:tc>
        <w:tc>
          <w:tcPr>
            <w:tcW w:w="2358" w:type="dxa"/>
            <w:shd w:val="clear" w:color="auto" w:fill="auto"/>
          </w:tcPr>
          <w:p w:rsidR="009C6C05" w:rsidRDefault="006F1D2C" w:rsidP="009C6C05">
            <w:r>
              <w:t>2</w:t>
            </w:r>
          </w:p>
        </w:tc>
      </w:tr>
      <w:tr w:rsidR="009C6C05" w:rsidTr="00F27DCF">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Taşınabilir Bilgisayar Sayısı</w:t>
            </w:r>
          </w:p>
        </w:tc>
        <w:tc>
          <w:tcPr>
            <w:tcW w:w="2357" w:type="dxa"/>
            <w:shd w:val="clear" w:color="auto" w:fill="auto"/>
          </w:tcPr>
          <w:p w:rsidR="009C6C05" w:rsidRDefault="006F1D2C" w:rsidP="009C6C05">
            <w:r>
              <w:t>1</w:t>
            </w:r>
          </w:p>
        </w:tc>
        <w:tc>
          <w:tcPr>
            <w:tcW w:w="4715" w:type="dxa"/>
            <w:shd w:val="clear" w:color="auto" w:fill="8DB3E2"/>
          </w:tcPr>
          <w:p w:rsidR="009C6C05" w:rsidRPr="008B23B5" w:rsidRDefault="009C6C05" w:rsidP="009C6C05">
            <w:pPr>
              <w:rPr>
                <w:b/>
              </w:rPr>
            </w:pPr>
            <w:r w:rsidRPr="008B23B5">
              <w:rPr>
                <w:b/>
              </w:rPr>
              <w:t xml:space="preserve">Fotokopi </w:t>
            </w:r>
            <w:proofErr w:type="spellStart"/>
            <w:r w:rsidRPr="008B23B5">
              <w:rPr>
                <w:b/>
              </w:rPr>
              <w:t>Makinası</w:t>
            </w:r>
            <w:proofErr w:type="spellEnd"/>
            <w:r w:rsidRPr="008B23B5">
              <w:rPr>
                <w:b/>
              </w:rPr>
              <w:t xml:space="preserve"> Sayısı</w:t>
            </w:r>
          </w:p>
        </w:tc>
        <w:tc>
          <w:tcPr>
            <w:tcW w:w="2358" w:type="dxa"/>
            <w:shd w:val="clear" w:color="auto" w:fill="auto"/>
          </w:tcPr>
          <w:p w:rsidR="009C6C05" w:rsidRDefault="006F1D2C" w:rsidP="009C6C05">
            <w:r>
              <w:t>1</w:t>
            </w:r>
          </w:p>
        </w:tc>
      </w:tr>
      <w:tr w:rsidR="009C6C05" w:rsidTr="00F27DCF">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Projeksiyon Sayısı</w:t>
            </w:r>
          </w:p>
        </w:tc>
        <w:tc>
          <w:tcPr>
            <w:tcW w:w="2357" w:type="dxa"/>
            <w:shd w:val="clear" w:color="auto" w:fill="auto"/>
          </w:tcPr>
          <w:p w:rsidR="009C6C05" w:rsidRDefault="006F1D2C" w:rsidP="009C6C05">
            <w:r>
              <w:t>3</w:t>
            </w:r>
          </w:p>
        </w:tc>
        <w:tc>
          <w:tcPr>
            <w:tcW w:w="4715" w:type="dxa"/>
            <w:shd w:val="clear" w:color="auto" w:fill="8DB3E2"/>
          </w:tcPr>
          <w:p w:rsidR="009C6C05" w:rsidRPr="008B23B5" w:rsidRDefault="009C6C05" w:rsidP="009C6C05">
            <w:pPr>
              <w:rPr>
                <w:b/>
              </w:rPr>
            </w:pPr>
            <w:r w:rsidRPr="008B23B5">
              <w:rPr>
                <w:b/>
              </w:rPr>
              <w:t>İnternet Bağlantı Hızı</w:t>
            </w:r>
          </w:p>
        </w:tc>
        <w:tc>
          <w:tcPr>
            <w:tcW w:w="2358" w:type="dxa"/>
            <w:shd w:val="clear" w:color="auto" w:fill="auto"/>
          </w:tcPr>
          <w:p w:rsidR="009C6C05" w:rsidRDefault="006F1D2C" w:rsidP="009C6C05">
            <w:r>
              <w:t>8mb</w:t>
            </w:r>
          </w:p>
        </w:tc>
      </w:tr>
    </w:tbl>
    <w:p w:rsidR="009C6C05" w:rsidRPr="0045632D" w:rsidRDefault="004962D0" w:rsidP="004962D0">
      <w:pPr>
        <w:pStyle w:val="Balk3"/>
        <w:rPr>
          <w:rFonts w:ascii="Tahoma" w:hAnsi="Tahoma" w:cs="Tahoma"/>
          <w:b/>
          <w:sz w:val="24"/>
          <w:szCs w:val="24"/>
        </w:rPr>
      </w:pPr>
      <w:r w:rsidRPr="0045632D">
        <w:rPr>
          <w:rFonts w:ascii="Tahoma" w:hAnsi="Tahoma" w:cs="Tahoma"/>
          <w:b/>
          <w:sz w:val="24"/>
          <w:szCs w:val="24"/>
        </w:rPr>
        <w:lastRenderedPageBreak/>
        <w:t>Gelir ve Gider Bilgisi</w:t>
      </w:r>
      <w:r w:rsidR="00037B58" w:rsidRPr="0045632D">
        <w:rPr>
          <w:rFonts w:ascii="Tahoma" w:hAnsi="Tahoma" w:cs="Tahoma"/>
          <w:b/>
          <w:sz w:val="24"/>
          <w:szCs w:val="24"/>
        </w:rPr>
        <w:t xml:space="preserve"> </w:t>
      </w:r>
    </w:p>
    <w:p w:rsidR="009C6C05" w:rsidRPr="0045632D" w:rsidRDefault="004962D0" w:rsidP="0045632D">
      <w:pPr>
        <w:ind w:firstLine="708"/>
      </w:pPr>
      <w:r w:rsidRPr="0045632D">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F27DCF">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Yıllar</w:t>
            </w:r>
          </w:p>
        </w:tc>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Gelir Miktarı</w:t>
            </w:r>
          </w:p>
        </w:tc>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Gider Miktarı</w:t>
            </w:r>
          </w:p>
        </w:tc>
      </w:tr>
      <w:tr w:rsidR="004962D0" w:rsidTr="00F27DCF">
        <w:tc>
          <w:tcPr>
            <w:tcW w:w="2357" w:type="dxa"/>
            <w:shd w:val="clear" w:color="auto" w:fill="8DB3E2"/>
          </w:tcPr>
          <w:p w:rsidR="004962D0" w:rsidRPr="008B23B5" w:rsidRDefault="004962D0" w:rsidP="009C6C05">
            <w:pPr>
              <w:rPr>
                <w:rFonts w:ascii="Tahoma" w:hAnsi="Tahoma" w:cs="Tahoma"/>
              </w:rPr>
            </w:pPr>
            <w:r w:rsidRPr="008B23B5">
              <w:rPr>
                <w:rFonts w:ascii="Tahoma" w:hAnsi="Tahoma" w:cs="Tahoma"/>
              </w:rPr>
              <w:t>2016</w:t>
            </w:r>
          </w:p>
        </w:tc>
        <w:tc>
          <w:tcPr>
            <w:tcW w:w="2357" w:type="dxa"/>
            <w:shd w:val="clear" w:color="auto" w:fill="auto"/>
          </w:tcPr>
          <w:p w:rsidR="004962D0" w:rsidRDefault="006F1D2C" w:rsidP="009C6C05">
            <w:r>
              <w:t>19000</w:t>
            </w:r>
          </w:p>
        </w:tc>
        <w:tc>
          <w:tcPr>
            <w:tcW w:w="2357" w:type="dxa"/>
            <w:shd w:val="clear" w:color="auto" w:fill="auto"/>
          </w:tcPr>
          <w:p w:rsidR="004962D0" w:rsidRDefault="006F1D2C" w:rsidP="009C6C05">
            <w:r>
              <w:t>19000</w:t>
            </w:r>
          </w:p>
        </w:tc>
      </w:tr>
      <w:tr w:rsidR="004962D0" w:rsidTr="00F27DCF">
        <w:tc>
          <w:tcPr>
            <w:tcW w:w="2357" w:type="dxa"/>
            <w:shd w:val="clear" w:color="auto" w:fill="8DB3E2"/>
          </w:tcPr>
          <w:p w:rsidR="004962D0" w:rsidRPr="008B23B5" w:rsidRDefault="004962D0" w:rsidP="009C6C05">
            <w:pPr>
              <w:rPr>
                <w:rFonts w:ascii="Tahoma" w:hAnsi="Tahoma" w:cs="Tahoma"/>
              </w:rPr>
            </w:pPr>
            <w:r w:rsidRPr="008B23B5">
              <w:rPr>
                <w:rFonts w:ascii="Tahoma" w:hAnsi="Tahoma" w:cs="Tahoma"/>
              </w:rPr>
              <w:t>2017</w:t>
            </w:r>
          </w:p>
        </w:tc>
        <w:tc>
          <w:tcPr>
            <w:tcW w:w="2357" w:type="dxa"/>
            <w:shd w:val="clear" w:color="auto" w:fill="auto"/>
          </w:tcPr>
          <w:p w:rsidR="004962D0" w:rsidRDefault="006F1D2C" w:rsidP="009C6C05">
            <w:r>
              <w:t>20000</w:t>
            </w:r>
          </w:p>
        </w:tc>
        <w:tc>
          <w:tcPr>
            <w:tcW w:w="2357" w:type="dxa"/>
            <w:shd w:val="clear" w:color="auto" w:fill="auto"/>
          </w:tcPr>
          <w:p w:rsidR="004962D0" w:rsidRDefault="006F1D2C" w:rsidP="009C6C05">
            <w:r>
              <w:t>20000</w:t>
            </w:r>
          </w:p>
        </w:tc>
      </w:tr>
    </w:tbl>
    <w:p w:rsidR="0049575C" w:rsidRPr="00A47F2F" w:rsidRDefault="0049575C" w:rsidP="0017693F">
      <w:pPr>
        <w:spacing w:after="0"/>
        <w:jc w:val="both"/>
        <w:rPr>
          <w:szCs w:val="24"/>
        </w:rPr>
      </w:pPr>
    </w:p>
    <w:p w:rsidR="000D6B71" w:rsidRDefault="000D6B71" w:rsidP="0049575C">
      <w:pPr>
        <w:spacing w:after="0"/>
        <w:ind w:left="426"/>
        <w:jc w:val="both"/>
        <w:rPr>
          <w:szCs w:val="24"/>
        </w:rPr>
      </w:pPr>
    </w:p>
    <w:p w:rsidR="000D6B71" w:rsidRPr="008B23B5" w:rsidRDefault="000D6B71" w:rsidP="0049575C">
      <w:pPr>
        <w:spacing w:after="0"/>
        <w:ind w:left="426"/>
        <w:jc w:val="both"/>
        <w:rPr>
          <w:rFonts w:ascii="Tahoma" w:hAnsi="Tahoma" w:cs="Tahoma"/>
          <w:b/>
          <w:szCs w:val="24"/>
        </w:rPr>
      </w:pPr>
      <w:r w:rsidRPr="008B23B5">
        <w:rPr>
          <w:rFonts w:ascii="Tahoma" w:hAnsi="Tahoma" w:cs="Tahoma"/>
          <w:b/>
          <w:szCs w:val="24"/>
        </w:rPr>
        <w:t>UYGULANMAKTA OLAN STRATEJİK PLANIN DEĞERLENDİRİLMESİ (2015-2019)</w:t>
      </w:r>
    </w:p>
    <w:p w:rsidR="000D6B71" w:rsidRDefault="000D6B71" w:rsidP="006F1D2C">
      <w:pPr>
        <w:spacing w:after="0"/>
        <w:jc w:val="both"/>
        <w:rPr>
          <w:szCs w:val="24"/>
        </w:rPr>
      </w:pPr>
    </w:p>
    <w:p w:rsidR="000D6B71" w:rsidRPr="0045632D" w:rsidRDefault="006F1D2C" w:rsidP="0045632D">
      <w:pPr>
        <w:ind w:firstLine="708"/>
        <w:jc w:val="both"/>
      </w:pPr>
      <w:r w:rsidRPr="0045632D">
        <w:t>2015-2019 Stratejik planında belirtilen hedefler doğrultusunda, okulun fiziki şartlarını iyileştirmek ve okul güvenliğini sağlamak için okul çevre duvarı yapılmıştır. Öğrencilerin kullanımında olan park yumuşak zemini ve banklar yapılmıştır. Okul içerisinde var olan kütüphane daha büyük bir dersliğe taşınmış ve modern bir kullanıma kavuşturulmuştur. Sınıf rehber öğretmenleri ve okul rehberlik servisinin belirlediği ekonomik açıdan yetersiz olan öğrencilerimizin sorunlarını en alt düzeye indirmek için hayırseverler, belediye, sivil toplum kuruluşları ve ilçe milli eğitim müdürlüğü ile işbirliği içinde çalışılmıştır.</w:t>
      </w:r>
    </w:p>
    <w:p w:rsidR="006F1D2C" w:rsidRPr="0045632D" w:rsidRDefault="006F1D2C" w:rsidP="0045632D">
      <w:pPr>
        <w:ind w:firstLine="708"/>
        <w:jc w:val="both"/>
      </w:pPr>
      <w:r w:rsidRPr="0045632D">
        <w:t xml:space="preserve">Düzenli olarak 2015 yılından beri sürdürülen veli </w:t>
      </w:r>
      <w:proofErr w:type="gramStart"/>
      <w:r w:rsidRPr="0045632D">
        <w:t>ziyaretleri , veli</w:t>
      </w:r>
      <w:proofErr w:type="gramEnd"/>
      <w:r w:rsidRPr="0045632D">
        <w:t xml:space="preserve"> okul </w:t>
      </w:r>
      <w:r w:rsidR="00920F3B" w:rsidRPr="0045632D">
        <w:t>işbirliği</w:t>
      </w:r>
      <w:r w:rsidRPr="0045632D">
        <w:t xml:space="preserve"> ile başarıya önemli katkı sağlamıştır.</w:t>
      </w:r>
      <w:r w:rsidR="004966FD" w:rsidRPr="0045632D">
        <w:t xml:space="preserve"> </w:t>
      </w:r>
    </w:p>
    <w:p w:rsidR="004966FD" w:rsidRPr="0045632D" w:rsidRDefault="004966FD" w:rsidP="0045632D">
      <w:pPr>
        <w:ind w:firstLine="708"/>
        <w:jc w:val="both"/>
      </w:pPr>
      <w:r w:rsidRPr="0045632D">
        <w:t>Okul içerisinde ve okul dışında sosyal etkinlikler düzenlenmiş olup öğrencilerin katılımı sağlanmıştır. Aynı zamanda okul saatlerinde ve okul saatleri dışında öğrencilerin faydalanabilmesi için okul kütüphanesi ve bilişim sınıfı açık tutulmuştur. Kaynaklardan faydalanabilmişler ve interneti kullanabilmişlerdir.</w:t>
      </w:r>
    </w:p>
    <w:p w:rsidR="004966FD" w:rsidRDefault="004966FD" w:rsidP="0049575C">
      <w:pPr>
        <w:spacing w:after="0"/>
        <w:ind w:left="426"/>
        <w:jc w:val="both"/>
        <w:rPr>
          <w:szCs w:val="24"/>
        </w:rPr>
      </w:pPr>
    </w:p>
    <w:p w:rsidR="004966FD" w:rsidRDefault="004966FD" w:rsidP="0049575C">
      <w:pPr>
        <w:spacing w:after="0"/>
        <w:ind w:left="426"/>
        <w:jc w:val="both"/>
        <w:rPr>
          <w:szCs w:val="24"/>
        </w:rPr>
      </w:pPr>
    </w:p>
    <w:p w:rsidR="003C7244" w:rsidRPr="008B23B5" w:rsidRDefault="003C7244" w:rsidP="00373590">
      <w:pPr>
        <w:pStyle w:val="Balk2"/>
        <w:rPr>
          <w:rFonts w:ascii="Tahoma" w:hAnsi="Tahoma" w:cs="Tahoma"/>
        </w:rPr>
      </w:pPr>
      <w:bookmarkStart w:id="21" w:name="_Toc531097536"/>
      <w:bookmarkStart w:id="22" w:name="_Toc416085140"/>
      <w:r w:rsidRPr="008B23B5">
        <w:rPr>
          <w:rFonts w:ascii="Tahoma" w:hAnsi="Tahoma" w:cs="Tahoma"/>
        </w:rPr>
        <w:lastRenderedPageBreak/>
        <w:t>PAYDAŞ ANALİZİ</w:t>
      </w:r>
      <w:bookmarkEnd w:id="21"/>
    </w:p>
    <w:p w:rsidR="00B21A33" w:rsidRPr="0045632D" w:rsidRDefault="002D155D" w:rsidP="008E01DD">
      <w:pPr>
        <w:ind w:firstLine="708"/>
        <w:jc w:val="both"/>
      </w:pPr>
      <w:r w:rsidRPr="0045632D">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45632D">
        <w:t>dâhil olmak üzere çeşitli yöntemlerle sürekli olarak alınmaktadır.</w:t>
      </w:r>
    </w:p>
    <w:p w:rsidR="00B21A33" w:rsidRDefault="00F311BF"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42206" w:rsidRPr="0045632D" w:rsidRDefault="00B21A33" w:rsidP="0045632D">
      <w:pPr>
        <w:jc w:val="both"/>
      </w:pPr>
      <w:r w:rsidRPr="0045632D">
        <w:t>Paydaş anketlerine ilişkin ortaya çıkan temel sonuçlara altta yer verilmiştir</w:t>
      </w:r>
      <w:r w:rsidR="00373590">
        <w:t xml:space="preserve"> </w:t>
      </w:r>
    </w:p>
    <w:p w:rsidR="00830637" w:rsidRDefault="00830637" w:rsidP="0045632D">
      <w:pPr>
        <w:ind w:firstLine="708"/>
        <w:jc w:val="both"/>
      </w:pPr>
      <w:r>
        <w:rPr>
          <w:noProof/>
        </w:rPr>
        <w:lastRenderedPageBreak/>
        <w:drawing>
          <wp:anchor distT="0" distB="0" distL="114300" distR="114300" simplePos="0" relativeHeight="251659264" behindDoc="1" locked="0" layoutInCell="1" allowOverlap="1">
            <wp:simplePos x="0" y="0"/>
            <wp:positionH relativeFrom="column">
              <wp:posOffset>-252095</wp:posOffset>
            </wp:positionH>
            <wp:positionV relativeFrom="paragraph">
              <wp:posOffset>3434080</wp:posOffset>
            </wp:positionV>
            <wp:extent cx="8982075" cy="1314450"/>
            <wp:effectExtent l="19050" t="0" r="9525" b="0"/>
            <wp:wrapTight wrapText="bothSides">
              <wp:wrapPolygon edited="0">
                <wp:start x="-46" y="0"/>
                <wp:lineTo x="-46" y="21287"/>
                <wp:lineTo x="21623" y="21287"/>
                <wp:lineTo x="21623" y="0"/>
                <wp:lineTo x="-46" y="0"/>
              </wp:wrapPolygon>
            </wp:wrapTight>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8982075" cy="13144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-204470</wp:posOffset>
            </wp:positionH>
            <wp:positionV relativeFrom="paragraph">
              <wp:posOffset>-4445</wp:posOffset>
            </wp:positionV>
            <wp:extent cx="8886825" cy="3371850"/>
            <wp:effectExtent l="19050" t="0" r="9525" b="0"/>
            <wp:wrapTight wrapText="bothSides">
              <wp:wrapPolygon edited="0">
                <wp:start x="-46" y="0"/>
                <wp:lineTo x="-46" y="21478"/>
                <wp:lineTo x="21623" y="21478"/>
                <wp:lineTo x="21623" y="0"/>
                <wp:lineTo x="-46"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886825" cy="3371850"/>
                    </a:xfrm>
                    <a:prstGeom prst="rect">
                      <a:avLst/>
                    </a:prstGeom>
                    <a:noFill/>
                    <a:ln w="9525">
                      <a:noFill/>
                      <a:miter lim="800000"/>
                      <a:headEnd/>
                      <a:tailEnd/>
                    </a:ln>
                  </pic:spPr>
                </pic:pic>
              </a:graphicData>
            </a:graphic>
          </wp:anchor>
        </w:drawing>
      </w:r>
    </w:p>
    <w:p w:rsidR="00830637" w:rsidRPr="00830637" w:rsidRDefault="00830637" w:rsidP="00830637"/>
    <w:p w:rsidR="00830637" w:rsidRDefault="00830637" w:rsidP="00830637"/>
    <w:p w:rsidR="00B51938" w:rsidRDefault="00830637" w:rsidP="00B51938">
      <w:r>
        <w:rPr>
          <w:noProof/>
        </w:rPr>
        <w:lastRenderedPageBreak/>
        <w:drawing>
          <wp:inline distT="0" distB="0" distL="0" distR="0">
            <wp:extent cx="8677275" cy="1400175"/>
            <wp:effectExtent l="19050" t="0" r="9525"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8677275" cy="1400175"/>
                    </a:xfrm>
                    <a:prstGeom prst="rect">
                      <a:avLst/>
                    </a:prstGeom>
                    <a:noFill/>
                    <a:ln w="9525">
                      <a:noFill/>
                      <a:miter lim="800000"/>
                      <a:headEnd/>
                      <a:tailEnd/>
                    </a:ln>
                  </pic:spPr>
                </pic:pic>
              </a:graphicData>
            </a:graphic>
          </wp:inline>
        </w:drawing>
      </w:r>
      <w:r>
        <w:rPr>
          <w:noProof/>
        </w:rPr>
        <w:drawing>
          <wp:inline distT="0" distB="0" distL="0" distR="0">
            <wp:extent cx="8734425" cy="1228725"/>
            <wp:effectExtent l="19050" t="0" r="9525"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8734425" cy="1228725"/>
                    </a:xfrm>
                    <a:prstGeom prst="rect">
                      <a:avLst/>
                    </a:prstGeom>
                    <a:noFill/>
                    <a:ln w="9525">
                      <a:noFill/>
                      <a:miter lim="800000"/>
                      <a:headEnd/>
                      <a:tailEnd/>
                    </a:ln>
                  </pic:spPr>
                </pic:pic>
              </a:graphicData>
            </a:graphic>
          </wp:inline>
        </w:drawing>
      </w:r>
      <w:r>
        <w:rPr>
          <w:noProof/>
        </w:rPr>
        <w:drawing>
          <wp:inline distT="0" distB="0" distL="0" distR="0">
            <wp:extent cx="8734425" cy="1400175"/>
            <wp:effectExtent l="19050" t="0" r="9525" b="0"/>
            <wp:docPr id="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8734425" cy="1400175"/>
                    </a:xfrm>
                    <a:prstGeom prst="rect">
                      <a:avLst/>
                    </a:prstGeom>
                    <a:noFill/>
                    <a:ln w="9525">
                      <a:noFill/>
                      <a:miter lim="800000"/>
                      <a:headEnd/>
                      <a:tailEnd/>
                    </a:ln>
                  </pic:spPr>
                </pic:pic>
              </a:graphicData>
            </a:graphic>
          </wp:inline>
        </w:drawing>
      </w:r>
      <w:r>
        <w:rPr>
          <w:noProof/>
        </w:rPr>
        <w:drawing>
          <wp:inline distT="0" distB="0" distL="0" distR="0">
            <wp:extent cx="8734425" cy="1304925"/>
            <wp:effectExtent l="19050" t="0" r="9525" b="0"/>
            <wp:docPr id="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8734425" cy="1304925"/>
                    </a:xfrm>
                    <a:prstGeom prst="rect">
                      <a:avLst/>
                    </a:prstGeom>
                    <a:noFill/>
                    <a:ln w="9525">
                      <a:noFill/>
                      <a:miter lim="800000"/>
                      <a:headEnd/>
                      <a:tailEnd/>
                    </a:ln>
                  </pic:spPr>
                </pic:pic>
              </a:graphicData>
            </a:graphic>
          </wp:inline>
        </w:drawing>
      </w:r>
      <w:r>
        <w:rPr>
          <w:noProof/>
        </w:rPr>
        <w:lastRenderedPageBreak/>
        <w:drawing>
          <wp:inline distT="0" distB="0" distL="0" distR="0">
            <wp:extent cx="8734425" cy="1152525"/>
            <wp:effectExtent l="19050" t="0" r="9525" b="0"/>
            <wp:docPr id="1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8734425" cy="1152525"/>
                    </a:xfrm>
                    <a:prstGeom prst="rect">
                      <a:avLst/>
                    </a:prstGeom>
                    <a:noFill/>
                    <a:ln w="9525">
                      <a:noFill/>
                      <a:miter lim="800000"/>
                      <a:headEnd/>
                      <a:tailEnd/>
                    </a:ln>
                  </pic:spPr>
                </pic:pic>
              </a:graphicData>
            </a:graphic>
          </wp:inline>
        </w:drawing>
      </w:r>
      <w:r w:rsidR="00951B33">
        <w:rPr>
          <w:noProof/>
        </w:rPr>
        <w:drawing>
          <wp:inline distT="0" distB="0" distL="0" distR="0">
            <wp:extent cx="8705850" cy="1533525"/>
            <wp:effectExtent l="19050" t="0" r="0" b="0"/>
            <wp:docPr id="15"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8705850" cy="1533525"/>
                    </a:xfrm>
                    <a:prstGeom prst="rect">
                      <a:avLst/>
                    </a:prstGeom>
                    <a:noFill/>
                    <a:ln w="9525">
                      <a:noFill/>
                      <a:miter lim="800000"/>
                      <a:headEnd/>
                      <a:tailEnd/>
                    </a:ln>
                  </pic:spPr>
                </pic:pic>
              </a:graphicData>
            </a:graphic>
          </wp:inline>
        </w:drawing>
      </w:r>
      <w:r w:rsidR="00951B33">
        <w:rPr>
          <w:noProof/>
        </w:rPr>
        <w:drawing>
          <wp:inline distT="0" distB="0" distL="0" distR="0">
            <wp:extent cx="8620125" cy="1628775"/>
            <wp:effectExtent l="19050" t="0" r="9525" b="0"/>
            <wp:docPr id="1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8620125" cy="1628775"/>
                    </a:xfrm>
                    <a:prstGeom prst="rect">
                      <a:avLst/>
                    </a:prstGeom>
                    <a:noFill/>
                    <a:ln w="9525">
                      <a:noFill/>
                      <a:miter lim="800000"/>
                      <a:headEnd/>
                      <a:tailEnd/>
                    </a:ln>
                  </pic:spPr>
                </pic:pic>
              </a:graphicData>
            </a:graphic>
          </wp:inline>
        </w:drawing>
      </w:r>
      <w:r w:rsidR="00951B33">
        <w:rPr>
          <w:noProof/>
        </w:rPr>
        <w:lastRenderedPageBreak/>
        <w:drawing>
          <wp:inline distT="0" distB="0" distL="0" distR="0">
            <wp:extent cx="8705850" cy="1609725"/>
            <wp:effectExtent l="19050" t="0" r="0" b="0"/>
            <wp:docPr id="17"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8705850" cy="1609725"/>
                    </a:xfrm>
                    <a:prstGeom prst="rect">
                      <a:avLst/>
                    </a:prstGeom>
                    <a:noFill/>
                    <a:ln w="9525">
                      <a:noFill/>
                      <a:miter lim="800000"/>
                      <a:headEnd/>
                      <a:tailEnd/>
                    </a:ln>
                  </pic:spPr>
                </pic:pic>
              </a:graphicData>
            </a:graphic>
          </wp:inline>
        </w:drawing>
      </w:r>
      <w:r w:rsidR="00951B33">
        <w:rPr>
          <w:noProof/>
        </w:rPr>
        <w:drawing>
          <wp:inline distT="0" distB="0" distL="0" distR="0">
            <wp:extent cx="8782050" cy="1657350"/>
            <wp:effectExtent l="19050" t="0" r="0" b="0"/>
            <wp:docPr id="18"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8782050" cy="1657350"/>
                    </a:xfrm>
                    <a:prstGeom prst="rect">
                      <a:avLst/>
                    </a:prstGeom>
                    <a:noFill/>
                    <a:ln w="9525">
                      <a:noFill/>
                      <a:miter lim="800000"/>
                      <a:headEnd/>
                      <a:tailEnd/>
                    </a:ln>
                  </pic:spPr>
                </pic:pic>
              </a:graphicData>
            </a:graphic>
          </wp:inline>
        </w:drawing>
      </w:r>
      <w:r w:rsidR="00951B33">
        <w:rPr>
          <w:noProof/>
        </w:rPr>
        <w:drawing>
          <wp:inline distT="0" distB="0" distL="0" distR="0">
            <wp:extent cx="8782050" cy="1514475"/>
            <wp:effectExtent l="19050" t="0" r="0" b="0"/>
            <wp:docPr id="19"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8782050" cy="1514475"/>
                    </a:xfrm>
                    <a:prstGeom prst="rect">
                      <a:avLst/>
                    </a:prstGeom>
                    <a:noFill/>
                    <a:ln w="9525">
                      <a:noFill/>
                      <a:miter lim="800000"/>
                      <a:headEnd/>
                      <a:tailEnd/>
                    </a:ln>
                  </pic:spPr>
                </pic:pic>
              </a:graphicData>
            </a:graphic>
          </wp:inline>
        </w:drawing>
      </w:r>
      <w:r w:rsidR="00951B33">
        <w:rPr>
          <w:noProof/>
        </w:rPr>
        <w:lastRenderedPageBreak/>
        <w:drawing>
          <wp:inline distT="0" distB="0" distL="0" distR="0">
            <wp:extent cx="8886825" cy="3267075"/>
            <wp:effectExtent l="19050" t="0" r="9525" b="0"/>
            <wp:docPr id="23"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8886825" cy="3267075"/>
                    </a:xfrm>
                    <a:prstGeom prst="rect">
                      <a:avLst/>
                    </a:prstGeom>
                    <a:noFill/>
                    <a:ln w="9525">
                      <a:noFill/>
                      <a:miter lim="800000"/>
                      <a:headEnd/>
                      <a:tailEnd/>
                    </a:ln>
                  </pic:spPr>
                </pic:pic>
              </a:graphicData>
            </a:graphic>
          </wp:inline>
        </w:drawing>
      </w:r>
      <w:r w:rsidR="00144154">
        <w:rPr>
          <w:noProof/>
        </w:rPr>
        <w:lastRenderedPageBreak/>
        <w:drawing>
          <wp:inline distT="0" distB="0" distL="0" distR="0">
            <wp:extent cx="8886825" cy="2971800"/>
            <wp:effectExtent l="19050" t="0" r="9525" b="0"/>
            <wp:docPr id="24"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8886825" cy="2971800"/>
                    </a:xfrm>
                    <a:prstGeom prst="rect">
                      <a:avLst/>
                    </a:prstGeom>
                    <a:noFill/>
                    <a:ln w="9525">
                      <a:noFill/>
                      <a:miter lim="800000"/>
                      <a:headEnd/>
                      <a:tailEnd/>
                    </a:ln>
                  </pic:spPr>
                </pic:pic>
              </a:graphicData>
            </a:graphic>
          </wp:inline>
        </w:drawing>
      </w:r>
      <w:r w:rsidR="00144154">
        <w:rPr>
          <w:noProof/>
        </w:rPr>
        <w:lastRenderedPageBreak/>
        <w:drawing>
          <wp:inline distT="0" distB="0" distL="0" distR="0">
            <wp:extent cx="8886825" cy="4029075"/>
            <wp:effectExtent l="19050" t="0" r="9525" b="0"/>
            <wp:docPr id="25"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8886825" cy="4029075"/>
                    </a:xfrm>
                    <a:prstGeom prst="rect">
                      <a:avLst/>
                    </a:prstGeom>
                    <a:noFill/>
                    <a:ln w="9525">
                      <a:noFill/>
                      <a:miter lim="800000"/>
                      <a:headEnd/>
                      <a:tailEnd/>
                    </a:ln>
                  </pic:spPr>
                </pic:pic>
              </a:graphicData>
            </a:graphic>
          </wp:inline>
        </w:drawing>
      </w:r>
      <w:r w:rsidR="00144154">
        <w:rPr>
          <w:noProof/>
        </w:rPr>
        <w:lastRenderedPageBreak/>
        <w:drawing>
          <wp:inline distT="0" distB="0" distL="0" distR="0">
            <wp:extent cx="8886825" cy="2667000"/>
            <wp:effectExtent l="19050" t="0" r="9525" b="0"/>
            <wp:docPr id="26"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8886825" cy="2667000"/>
                    </a:xfrm>
                    <a:prstGeom prst="rect">
                      <a:avLst/>
                    </a:prstGeom>
                    <a:noFill/>
                    <a:ln w="9525">
                      <a:noFill/>
                      <a:miter lim="800000"/>
                      <a:headEnd/>
                      <a:tailEnd/>
                    </a:ln>
                  </pic:spPr>
                </pic:pic>
              </a:graphicData>
            </a:graphic>
          </wp:inline>
        </w:drawing>
      </w:r>
      <w:r w:rsidR="00144154">
        <w:rPr>
          <w:noProof/>
        </w:rPr>
        <w:lastRenderedPageBreak/>
        <w:drawing>
          <wp:inline distT="0" distB="0" distL="0" distR="0">
            <wp:extent cx="8886825" cy="3181350"/>
            <wp:effectExtent l="19050" t="0" r="9525" b="0"/>
            <wp:docPr id="27"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8886825" cy="3181350"/>
                    </a:xfrm>
                    <a:prstGeom prst="rect">
                      <a:avLst/>
                    </a:prstGeom>
                    <a:noFill/>
                    <a:ln w="9525">
                      <a:noFill/>
                      <a:miter lim="800000"/>
                      <a:headEnd/>
                      <a:tailEnd/>
                    </a:ln>
                  </pic:spPr>
                </pic:pic>
              </a:graphicData>
            </a:graphic>
          </wp:inline>
        </w:drawing>
      </w:r>
      <w:r w:rsidR="00144154">
        <w:rPr>
          <w:noProof/>
        </w:rPr>
        <w:lastRenderedPageBreak/>
        <w:drawing>
          <wp:inline distT="0" distB="0" distL="0" distR="0">
            <wp:extent cx="8886825" cy="3286125"/>
            <wp:effectExtent l="19050" t="0" r="9525" b="0"/>
            <wp:docPr id="28"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8886825" cy="3286125"/>
                    </a:xfrm>
                    <a:prstGeom prst="rect">
                      <a:avLst/>
                    </a:prstGeom>
                    <a:noFill/>
                    <a:ln w="9525">
                      <a:noFill/>
                      <a:miter lim="800000"/>
                      <a:headEnd/>
                      <a:tailEnd/>
                    </a:ln>
                  </pic:spPr>
                </pic:pic>
              </a:graphicData>
            </a:graphic>
          </wp:inline>
        </w:drawing>
      </w:r>
      <w:r w:rsidR="00F4694B">
        <w:rPr>
          <w:noProof/>
        </w:rPr>
        <w:lastRenderedPageBreak/>
        <w:drawing>
          <wp:inline distT="0" distB="0" distL="0" distR="0">
            <wp:extent cx="8839200" cy="3962400"/>
            <wp:effectExtent l="19050" t="0" r="0" b="0"/>
            <wp:docPr id="29"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8839200" cy="3962400"/>
                    </a:xfrm>
                    <a:prstGeom prst="rect">
                      <a:avLst/>
                    </a:prstGeom>
                    <a:noFill/>
                    <a:ln w="9525">
                      <a:noFill/>
                      <a:miter lim="800000"/>
                      <a:headEnd/>
                      <a:tailEnd/>
                    </a:ln>
                  </pic:spPr>
                </pic:pic>
              </a:graphicData>
            </a:graphic>
          </wp:inline>
        </w:drawing>
      </w:r>
      <w:r w:rsidR="00F4694B">
        <w:rPr>
          <w:noProof/>
        </w:rPr>
        <w:lastRenderedPageBreak/>
        <w:drawing>
          <wp:inline distT="0" distB="0" distL="0" distR="0">
            <wp:extent cx="8753475" cy="3429000"/>
            <wp:effectExtent l="19050" t="0" r="9525" b="0"/>
            <wp:docPr id="30"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8753475" cy="3429000"/>
                    </a:xfrm>
                    <a:prstGeom prst="rect">
                      <a:avLst/>
                    </a:prstGeom>
                    <a:noFill/>
                    <a:ln w="9525">
                      <a:noFill/>
                      <a:miter lim="800000"/>
                      <a:headEnd/>
                      <a:tailEnd/>
                    </a:ln>
                  </pic:spPr>
                </pic:pic>
              </a:graphicData>
            </a:graphic>
          </wp:inline>
        </w:drawing>
      </w:r>
      <w:r w:rsidR="00F4694B">
        <w:rPr>
          <w:noProof/>
        </w:rPr>
        <w:lastRenderedPageBreak/>
        <w:drawing>
          <wp:inline distT="0" distB="0" distL="0" distR="0">
            <wp:extent cx="8696325" cy="3790950"/>
            <wp:effectExtent l="19050" t="0" r="9525" b="0"/>
            <wp:docPr id="31"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8696325" cy="3790950"/>
                    </a:xfrm>
                    <a:prstGeom prst="rect">
                      <a:avLst/>
                    </a:prstGeom>
                    <a:noFill/>
                    <a:ln w="9525">
                      <a:noFill/>
                      <a:miter lim="800000"/>
                      <a:headEnd/>
                      <a:tailEnd/>
                    </a:ln>
                  </pic:spPr>
                </pic:pic>
              </a:graphicData>
            </a:graphic>
          </wp:inline>
        </w:drawing>
      </w:r>
      <w:r w:rsidR="00F4694B">
        <w:rPr>
          <w:noProof/>
        </w:rPr>
        <w:lastRenderedPageBreak/>
        <w:drawing>
          <wp:inline distT="0" distB="0" distL="0" distR="0">
            <wp:extent cx="8686800" cy="3562350"/>
            <wp:effectExtent l="19050" t="0" r="0" b="0"/>
            <wp:docPr id="32"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8686800" cy="3562350"/>
                    </a:xfrm>
                    <a:prstGeom prst="rect">
                      <a:avLst/>
                    </a:prstGeom>
                    <a:noFill/>
                    <a:ln w="9525">
                      <a:noFill/>
                      <a:miter lim="800000"/>
                      <a:headEnd/>
                      <a:tailEnd/>
                    </a:ln>
                  </pic:spPr>
                </pic:pic>
              </a:graphicData>
            </a:graphic>
          </wp:inline>
        </w:drawing>
      </w:r>
      <w:r w:rsidR="00F4694B">
        <w:rPr>
          <w:noProof/>
        </w:rPr>
        <w:lastRenderedPageBreak/>
        <w:drawing>
          <wp:inline distT="0" distB="0" distL="0" distR="0">
            <wp:extent cx="8705850" cy="3438525"/>
            <wp:effectExtent l="19050" t="0" r="0" b="0"/>
            <wp:docPr id="33"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8705850" cy="3438525"/>
                    </a:xfrm>
                    <a:prstGeom prst="rect">
                      <a:avLst/>
                    </a:prstGeom>
                    <a:noFill/>
                    <a:ln w="9525">
                      <a:noFill/>
                      <a:miter lim="800000"/>
                      <a:headEnd/>
                      <a:tailEnd/>
                    </a:ln>
                  </pic:spPr>
                </pic:pic>
              </a:graphicData>
            </a:graphic>
          </wp:inline>
        </w:drawing>
      </w:r>
      <w:r w:rsidR="00F4694B">
        <w:rPr>
          <w:noProof/>
        </w:rPr>
        <w:lastRenderedPageBreak/>
        <w:drawing>
          <wp:inline distT="0" distB="0" distL="0" distR="0">
            <wp:extent cx="8724900" cy="3629025"/>
            <wp:effectExtent l="19050" t="0" r="0" b="0"/>
            <wp:docPr id="34"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l="546"/>
                    <a:stretch>
                      <a:fillRect/>
                    </a:stretch>
                  </pic:blipFill>
                  <pic:spPr bwMode="auto">
                    <a:xfrm>
                      <a:off x="0" y="0"/>
                      <a:ext cx="8724900" cy="3629025"/>
                    </a:xfrm>
                    <a:prstGeom prst="rect">
                      <a:avLst/>
                    </a:prstGeom>
                    <a:noFill/>
                    <a:ln w="9525">
                      <a:noFill/>
                      <a:miter lim="800000"/>
                      <a:headEnd/>
                      <a:tailEnd/>
                    </a:ln>
                  </pic:spPr>
                </pic:pic>
              </a:graphicData>
            </a:graphic>
          </wp:inline>
        </w:drawing>
      </w:r>
      <w:r w:rsidR="00F4694B">
        <w:rPr>
          <w:noProof/>
        </w:rPr>
        <w:drawing>
          <wp:inline distT="0" distB="0" distL="0" distR="0">
            <wp:extent cx="8772525" cy="1866900"/>
            <wp:effectExtent l="19050" t="0" r="9525" b="0"/>
            <wp:docPr id="35"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8772525" cy="1866900"/>
                    </a:xfrm>
                    <a:prstGeom prst="rect">
                      <a:avLst/>
                    </a:prstGeom>
                    <a:noFill/>
                    <a:ln w="9525">
                      <a:noFill/>
                      <a:miter lim="800000"/>
                      <a:headEnd/>
                      <a:tailEnd/>
                    </a:ln>
                  </pic:spPr>
                </pic:pic>
              </a:graphicData>
            </a:graphic>
          </wp:inline>
        </w:drawing>
      </w:r>
      <w:bookmarkStart w:id="23" w:name="_Toc531097537"/>
    </w:p>
    <w:p w:rsidR="00EA32DB" w:rsidRPr="00B51938" w:rsidRDefault="00F16D1B" w:rsidP="00B51938">
      <w:pPr>
        <w:ind w:firstLine="708"/>
      </w:pPr>
      <w:r w:rsidRPr="0045632D">
        <w:rPr>
          <w:rFonts w:ascii="Tahoma" w:hAnsi="Tahoma" w:cs="Tahoma"/>
          <w:b/>
          <w:sz w:val="28"/>
        </w:rPr>
        <w:lastRenderedPageBreak/>
        <w:t>GZFT</w:t>
      </w:r>
      <w:r w:rsidR="006658C1" w:rsidRPr="0045632D">
        <w:rPr>
          <w:rFonts w:ascii="Tahoma" w:hAnsi="Tahoma" w:cs="Tahoma"/>
          <w:b/>
          <w:sz w:val="28"/>
        </w:rPr>
        <w:t xml:space="preserve"> (Güçlü, Zayıf, Fırsat, Tehdit)</w:t>
      </w:r>
      <w:r w:rsidRPr="0045632D">
        <w:rPr>
          <w:rFonts w:ascii="Tahoma" w:hAnsi="Tahoma" w:cs="Tahoma"/>
          <w:b/>
          <w:sz w:val="28"/>
        </w:rPr>
        <w:t xml:space="preserve"> Analizi</w:t>
      </w:r>
      <w:bookmarkEnd w:id="22"/>
      <w:bookmarkEnd w:id="23"/>
      <w:r w:rsidR="00710994" w:rsidRPr="0045632D">
        <w:rPr>
          <w:b/>
          <w:sz w:val="28"/>
        </w:rPr>
        <w:t xml:space="preserve"> </w:t>
      </w:r>
    </w:p>
    <w:p w:rsidR="00B21A33" w:rsidRPr="0045632D" w:rsidRDefault="00B21A33" w:rsidP="008E01DD">
      <w:pPr>
        <w:ind w:firstLine="708"/>
        <w:jc w:val="both"/>
      </w:pPr>
      <w:r w:rsidRPr="0045632D">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45632D" w:rsidRDefault="009F4287" w:rsidP="008E01DD">
      <w:pPr>
        <w:ind w:firstLine="708"/>
        <w:jc w:val="both"/>
      </w:pPr>
      <w:r w:rsidRPr="0045632D">
        <w:t xml:space="preserve">Kurumun güçlü ve zayıf yönleri </w:t>
      </w:r>
      <w:r w:rsidR="008E01DD" w:rsidRPr="0045632D">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D3A4A" w:rsidRPr="0045632D" w:rsidRDefault="008E01DD" w:rsidP="0045632D">
      <w:pPr>
        <w:pStyle w:val="Balk3"/>
        <w:rPr>
          <w:rFonts w:ascii="Tahoma" w:hAnsi="Tahoma" w:cs="Tahoma"/>
          <w:b/>
          <w:sz w:val="24"/>
          <w:szCs w:val="24"/>
        </w:rPr>
      </w:pPr>
      <w:bookmarkStart w:id="24" w:name="_Toc416084889"/>
      <w:r w:rsidRPr="008B23B5">
        <w:rPr>
          <w:rFonts w:ascii="Tahoma" w:hAnsi="Tahoma" w:cs="Tahoma"/>
          <w:b/>
          <w:sz w:val="24"/>
          <w:szCs w:val="24"/>
        </w:rPr>
        <w:t>İçsel Faktörler</w:t>
      </w:r>
      <w:r w:rsidR="00474795" w:rsidRPr="0045632D">
        <w:rPr>
          <w:rFonts w:ascii="Tahoma" w:hAnsi="Tahoma" w:cs="Tahoma"/>
          <w:b/>
          <w:sz w:val="24"/>
          <w:szCs w:val="24"/>
        </w:rPr>
        <w:t xml:space="preserve"> </w:t>
      </w:r>
      <w:r w:rsidR="0045632D" w:rsidRPr="0045632D">
        <w:rPr>
          <w:rFonts w:ascii="Tahoma" w:hAnsi="Tahoma" w:cs="Tahoma"/>
          <w:b/>
          <w:sz w:val="24"/>
          <w:szCs w:val="24"/>
        </w:rPr>
        <w:t>-</w:t>
      </w:r>
      <w:r w:rsidR="00284611" w:rsidRPr="0045632D">
        <w:rPr>
          <w:rFonts w:ascii="Tahoma" w:hAnsi="Tahoma" w:cs="Tahoma"/>
          <w:b/>
          <w:sz w:val="24"/>
          <w:szCs w:val="24"/>
        </w:rPr>
        <w:t>Güçlü Yönler</w:t>
      </w:r>
      <w:r w:rsidR="00551696" w:rsidRPr="0045632D">
        <w:rPr>
          <w:rFonts w:ascii="Tahoma" w:hAnsi="Tahoma" w:cs="Tahom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284611" w:rsidRPr="0001149B" w:rsidTr="0045632D">
        <w:tc>
          <w:tcPr>
            <w:tcW w:w="2518" w:type="dxa"/>
            <w:shd w:val="clear" w:color="auto" w:fill="8DB3E2"/>
          </w:tcPr>
          <w:p w:rsidR="00284611" w:rsidRPr="0001149B" w:rsidRDefault="00284611" w:rsidP="00D41148">
            <w:pPr>
              <w:spacing w:after="0"/>
              <w:jc w:val="both"/>
              <w:rPr>
                <w:rFonts w:ascii="Tahoma" w:hAnsi="Tahoma" w:cs="Tahoma"/>
                <w:b/>
                <w:szCs w:val="24"/>
              </w:rPr>
            </w:pPr>
            <w:r w:rsidRPr="0001149B">
              <w:rPr>
                <w:rFonts w:ascii="Tahoma" w:hAnsi="Tahoma" w:cs="Tahoma"/>
                <w:b/>
                <w:szCs w:val="24"/>
              </w:rPr>
              <w:t>Öğrenciler</w:t>
            </w:r>
          </w:p>
        </w:tc>
        <w:tc>
          <w:tcPr>
            <w:tcW w:w="11624" w:type="dxa"/>
            <w:shd w:val="clear" w:color="auto" w:fill="auto"/>
          </w:tcPr>
          <w:p w:rsidR="00284611" w:rsidRPr="009642D1" w:rsidRDefault="00220EF4" w:rsidP="00D41148">
            <w:pPr>
              <w:spacing w:after="0"/>
              <w:jc w:val="both"/>
            </w:pPr>
            <w:r w:rsidRPr="009642D1">
              <w:t>Okul kültürünün yerleşmiş olması.</w:t>
            </w:r>
          </w:p>
        </w:tc>
      </w:tr>
      <w:tr w:rsidR="00284611" w:rsidRPr="0001149B" w:rsidTr="0045632D">
        <w:tc>
          <w:tcPr>
            <w:tcW w:w="2518" w:type="dxa"/>
            <w:shd w:val="clear" w:color="auto" w:fill="8DB3E2"/>
          </w:tcPr>
          <w:p w:rsidR="00284611" w:rsidRPr="0001149B" w:rsidRDefault="00284611" w:rsidP="00D41148">
            <w:pPr>
              <w:spacing w:after="0"/>
              <w:jc w:val="both"/>
              <w:rPr>
                <w:rFonts w:ascii="Tahoma" w:hAnsi="Tahoma" w:cs="Tahoma"/>
                <w:b/>
                <w:szCs w:val="24"/>
              </w:rPr>
            </w:pPr>
            <w:r w:rsidRPr="0001149B">
              <w:rPr>
                <w:rFonts w:ascii="Tahoma" w:hAnsi="Tahoma" w:cs="Tahoma"/>
                <w:b/>
                <w:szCs w:val="24"/>
              </w:rPr>
              <w:t>Çalışanlar</w:t>
            </w:r>
          </w:p>
        </w:tc>
        <w:tc>
          <w:tcPr>
            <w:tcW w:w="11624" w:type="dxa"/>
            <w:shd w:val="clear" w:color="auto" w:fill="auto"/>
          </w:tcPr>
          <w:p w:rsidR="00284611" w:rsidRPr="009642D1" w:rsidRDefault="00220EF4" w:rsidP="00D41148">
            <w:pPr>
              <w:spacing w:after="0"/>
              <w:jc w:val="both"/>
            </w:pPr>
            <w:r w:rsidRPr="009642D1">
              <w:t>Öğretmenler arasında güçlü işbirliği ve dayanışma</w:t>
            </w:r>
          </w:p>
          <w:p w:rsidR="00220EF4" w:rsidRPr="009642D1" w:rsidRDefault="00220EF4" w:rsidP="00D41148">
            <w:pPr>
              <w:spacing w:after="0"/>
              <w:jc w:val="both"/>
            </w:pPr>
            <w:r w:rsidRPr="009642D1">
              <w:t>Genç öğretmen kadrosu</w:t>
            </w:r>
          </w:p>
          <w:p w:rsidR="00220EF4" w:rsidRPr="009642D1" w:rsidRDefault="00220EF4" w:rsidP="00D41148">
            <w:pPr>
              <w:spacing w:after="0"/>
              <w:jc w:val="both"/>
            </w:pPr>
            <w:r w:rsidRPr="009642D1">
              <w:t>Öğretmenlerin işlerini severek yapması</w:t>
            </w:r>
          </w:p>
          <w:p w:rsidR="00220EF4" w:rsidRPr="009642D1" w:rsidRDefault="00220EF4" w:rsidP="00D41148">
            <w:pPr>
              <w:spacing w:after="0"/>
              <w:jc w:val="both"/>
            </w:pPr>
            <w:r w:rsidRPr="009642D1">
              <w:t>Okul personelinin donanımlı ve mesleki yeterliliklerini yüksek olması</w:t>
            </w:r>
          </w:p>
        </w:tc>
      </w:tr>
      <w:tr w:rsidR="00284611" w:rsidRPr="0001149B" w:rsidTr="0045632D">
        <w:tc>
          <w:tcPr>
            <w:tcW w:w="2518" w:type="dxa"/>
            <w:shd w:val="clear" w:color="auto" w:fill="8DB3E2"/>
          </w:tcPr>
          <w:p w:rsidR="00284611" w:rsidRPr="0001149B" w:rsidRDefault="00284611" w:rsidP="00D41148">
            <w:pPr>
              <w:spacing w:after="0"/>
              <w:jc w:val="both"/>
              <w:rPr>
                <w:rFonts w:ascii="Tahoma" w:hAnsi="Tahoma" w:cs="Tahoma"/>
                <w:b/>
                <w:szCs w:val="24"/>
              </w:rPr>
            </w:pPr>
            <w:r w:rsidRPr="0001149B">
              <w:rPr>
                <w:rFonts w:ascii="Tahoma" w:hAnsi="Tahoma" w:cs="Tahoma"/>
                <w:b/>
                <w:szCs w:val="24"/>
              </w:rPr>
              <w:t>Veliler</w:t>
            </w:r>
          </w:p>
        </w:tc>
        <w:tc>
          <w:tcPr>
            <w:tcW w:w="11624" w:type="dxa"/>
            <w:shd w:val="clear" w:color="auto" w:fill="auto"/>
          </w:tcPr>
          <w:p w:rsidR="00284611" w:rsidRPr="009642D1" w:rsidRDefault="00220EF4" w:rsidP="00D41148">
            <w:pPr>
              <w:spacing w:after="0"/>
              <w:jc w:val="both"/>
            </w:pPr>
            <w:r w:rsidRPr="009642D1">
              <w:t>Güçlü öğrenci-veli-okul iletişimi</w:t>
            </w:r>
          </w:p>
          <w:p w:rsidR="00220EF4" w:rsidRPr="009642D1" w:rsidRDefault="00220EF4" w:rsidP="00D41148">
            <w:pPr>
              <w:spacing w:after="0"/>
              <w:jc w:val="both"/>
            </w:pPr>
            <w:r w:rsidRPr="009642D1">
              <w:t>Olumlu okul, çevre</w:t>
            </w:r>
            <w:r w:rsidR="00B914ED" w:rsidRPr="009642D1">
              <w:t xml:space="preserve"> –okul aile ilişkileri</w:t>
            </w:r>
            <w:r w:rsidRPr="009642D1">
              <w:t xml:space="preserve"> </w:t>
            </w:r>
          </w:p>
        </w:tc>
      </w:tr>
      <w:tr w:rsidR="00284611" w:rsidRPr="0001149B" w:rsidTr="0045632D">
        <w:tc>
          <w:tcPr>
            <w:tcW w:w="2518" w:type="dxa"/>
            <w:shd w:val="clear" w:color="auto" w:fill="8DB3E2"/>
          </w:tcPr>
          <w:p w:rsidR="00284611" w:rsidRPr="0001149B" w:rsidRDefault="00284611" w:rsidP="00D41148">
            <w:pPr>
              <w:spacing w:after="0"/>
              <w:jc w:val="both"/>
              <w:rPr>
                <w:rFonts w:ascii="Tahoma" w:hAnsi="Tahoma" w:cs="Tahoma"/>
                <w:b/>
                <w:szCs w:val="24"/>
              </w:rPr>
            </w:pPr>
            <w:r w:rsidRPr="0001149B">
              <w:rPr>
                <w:rFonts w:ascii="Tahoma" w:hAnsi="Tahoma" w:cs="Tahoma"/>
                <w:b/>
                <w:szCs w:val="24"/>
              </w:rPr>
              <w:t>Bina ve Yerleşke</w:t>
            </w:r>
          </w:p>
        </w:tc>
        <w:tc>
          <w:tcPr>
            <w:tcW w:w="11624" w:type="dxa"/>
            <w:shd w:val="clear" w:color="auto" w:fill="auto"/>
          </w:tcPr>
          <w:p w:rsidR="00284611" w:rsidRPr="009642D1" w:rsidRDefault="00B914ED" w:rsidP="00D41148">
            <w:pPr>
              <w:spacing w:after="0"/>
              <w:jc w:val="both"/>
            </w:pPr>
            <w:r w:rsidRPr="009642D1">
              <w:t xml:space="preserve">Fiziki </w:t>
            </w:r>
            <w:proofErr w:type="gramStart"/>
            <w:r w:rsidRPr="009642D1">
              <w:t>imkanların</w:t>
            </w:r>
            <w:proofErr w:type="gramEnd"/>
            <w:r w:rsidRPr="009642D1">
              <w:t xml:space="preserve"> yeterli olması</w:t>
            </w:r>
          </w:p>
          <w:p w:rsidR="00B914ED" w:rsidRPr="009642D1" w:rsidRDefault="00B914ED" w:rsidP="00D41148">
            <w:pPr>
              <w:spacing w:after="0"/>
              <w:jc w:val="both"/>
            </w:pPr>
            <w:r w:rsidRPr="009642D1">
              <w:t>Ulaşım kolaylığı</w:t>
            </w:r>
          </w:p>
          <w:p w:rsidR="00B914ED" w:rsidRPr="009642D1" w:rsidRDefault="00B914ED" w:rsidP="00D41148">
            <w:pPr>
              <w:spacing w:after="0"/>
              <w:jc w:val="both"/>
            </w:pPr>
            <w:r w:rsidRPr="009642D1">
              <w:t>Yeterli uygun okul bahçesi</w:t>
            </w:r>
          </w:p>
        </w:tc>
      </w:tr>
      <w:tr w:rsidR="00284611" w:rsidRPr="0001149B" w:rsidTr="0045632D">
        <w:tc>
          <w:tcPr>
            <w:tcW w:w="2518" w:type="dxa"/>
            <w:shd w:val="clear" w:color="auto" w:fill="8DB3E2"/>
          </w:tcPr>
          <w:p w:rsidR="00284611" w:rsidRPr="0001149B" w:rsidRDefault="00284611" w:rsidP="00D41148">
            <w:pPr>
              <w:spacing w:after="0"/>
              <w:jc w:val="both"/>
              <w:rPr>
                <w:rFonts w:ascii="Tahoma" w:hAnsi="Tahoma" w:cs="Tahoma"/>
                <w:b/>
                <w:szCs w:val="24"/>
              </w:rPr>
            </w:pPr>
            <w:r w:rsidRPr="0001149B">
              <w:rPr>
                <w:rFonts w:ascii="Tahoma" w:hAnsi="Tahoma" w:cs="Tahoma"/>
                <w:b/>
                <w:szCs w:val="24"/>
              </w:rPr>
              <w:t>Donanım</w:t>
            </w:r>
          </w:p>
        </w:tc>
        <w:tc>
          <w:tcPr>
            <w:tcW w:w="11624" w:type="dxa"/>
            <w:shd w:val="clear" w:color="auto" w:fill="auto"/>
          </w:tcPr>
          <w:p w:rsidR="00284611" w:rsidRPr="009642D1" w:rsidRDefault="00B914ED" w:rsidP="00D41148">
            <w:pPr>
              <w:spacing w:after="0"/>
              <w:jc w:val="both"/>
            </w:pPr>
            <w:r w:rsidRPr="009642D1">
              <w:t>Teknolojik aletlerin ve yeterli bilgisayarın olması</w:t>
            </w:r>
          </w:p>
        </w:tc>
      </w:tr>
      <w:tr w:rsidR="00284611" w:rsidRPr="0001149B" w:rsidTr="0045632D">
        <w:tc>
          <w:tcPr>
            <w:tcW w:w="2518" w:type="dxa"/>
            <w:shd w:val="clear" w:color="auto" w:fill="8DB3E2"/>
          </w:tcPr>
          <w:p w:rsidR="00284611" w:rsidRPr="0001149B" w:rsidRDefault="00284611" w:rsidP="00D41148">
            <w:pPr>
              <w:spacing w:after="0"/>
              <w:jc w:val="both"/>
              <w:rPr>
                <w:rFonts w:ascii="Tahoma" w:hAnsi="Tahoma" w:cs="Tahoma"/>
                <w:b/>
                <w:szCs w:val="24"/>
              </w:rPr>
            </w:pPr>
            <w:r w:rsidRPr="0001149B">
              <w:rPr>
                <w:rFonts w:ascii="Tahoma" w:hAnsi="Tahoma" w:cs="Tahoma"/>
                <w:b/>
                <w:szCs w:val="24"/>
              </w:rPr>
              <w:t>Bütçe</w:t>
            </w:r>
          </w:p>
        </w:tc>
        <w:tc>
          <w:tcPr>
            <w:tcW w:w="11624" w:type="dxa"/>
            <w:shd w:val="clear" w:color="auto" w:fill="auto"/>
          </w:tcPr>
          <w:p w:rsidR="00284611" w:rsidRPr="009642D1" w:rsidRDefault="00B914ED" w:rsidP="00D41148">
            <w:pPr>
              <w:spacing w:after="0"/>
              <w:jc w:val="both"/>
            </w:pPr>
            <w:r w:rsidRPr="009642D1">
              <w:t>Okul aile birliği tarafından düzenlenen gelir ve giderlerin yeterli olması</w:t>
            </w:r>
          </w:p>
        </w:tc>
      </w:tr>
      <w:tr w:rsidR="00284611" w:rsidRPr="0001149B" w:rsidTr="0045632D">
        <w:tc>
          <w:tcPr>
            <w:tcW w:w="2518" w:type="dxa"/>
            <w:shd w:val="clear" w:color="auto" w:fill="8DB3E2"/>
          </w:tcPr>
          <w:p w:rsidR="00284611" w:rsidRPr="0001149B" w:rsidRDefault="00284611" w:rsidP="00D41148">
            <w:pPr>
              <w:spacing w:after="0"/>
              <w:jc w:val="both"/>
              <w:rPr>
                <w:rFonts w:ascii="Tahoma" w:hAnsi="Tahoma" w:cs="Tahoma"/>
                <w:b/>
                <w:szCs w:val="24"/>
              </w:rPr>
            </w:pPr>
            <w:r w:rsidRPr="0001149B">
              <w:rPr>
                <w:rFonts w:ascii="Tahoma" w:hAnsi="Tahoma" w:cs="Tahoma"/>
                <w:b/>
                <w:szCs w:val="24"/>
              </w:rPr>
              <w:t>Yönetim</w:t>
            </w:r>
            <w:r w:rsidR="009F4287" w:rsidRPr="0001149B">
              <w:rPr>
                <w:rFonts w:ascii="Tahoma" w:hAnsi="Tahoma" w:cs="Tahoma"/>
                <w:b/>
                <w:szCs w:val="24"/>
              </w:rPr>
              <w:t xml:space="preserve"> Süreçleri</w:t>
            </w:r>
          </w:p>
        </w:tc>
        <w:tc>
          <w:tcPr>
            <w:tcW w:w="11624" w:type="dxa"/>
            <w:shd w:val="clear" w:color="auto" w:fill="auto"/>
          </w:tcPr>
          <w:p w:rsidR="00284611" w:rsidRPr="009642D1" w:rsidRDefault="00B914ED" w:rsidP="00D41148">
            <w:pPr>
              <w:spacing w:after="0"/>
              <w:jc w:val="both"/>
            </w:pPr>
            <w:r w:rsidRPr="009642D1">
              <w:t>Yöneticilerin işlerini severek yapmaları ve yeterli olması</w:t>
            </w:r>
          </w:p>
        </w:tc>
      </w:tr>
      <w:tr w:rsidR="00284611" w:rsidRPr="0001149B" w:rsidTr="0045632D">
        <w:tc>
          <w:tcPr>
            <w:tcW w:w="2518" w:type="dxa"/>
            <w:shd w:val="clear" w:color="auto" w:fill="8DB3E2"/>
          </w:tcPr>
          <w:p w:rsidR="00284611" w:rsidRPr="0001149B" w:rsidRDefault="00284611" w:rsidP="00D41148">
            <w:pPr>
              <w:spacing w:after="0"/>
              <w:jc w:val="both"/>
              <w:rPr>
                <w:rFonts w:ascii="Tahoma" w:hAnsi="Tahoma" w:cs="Tahoma"/>
                <w:b/>
                <w:szCs w:val="24"/>
              </w:rPr>
            </w:pPr>
            <w:r w:rsidRPr="0001149B">
              <w:rPr>
                <w:rFonts w:ascii="Tahoma" w:hAnsi="Tahoma" w:cs="Tahoma"/>
                <w:b/>
                <w:szCs w:val="24"/>
              </w:rPr>
              <w:lastRenderedPageBreak/>
              <w:t xml:space="preserve">İletişim </w:t>
            </w:r>
            <w:r w:rsidR="009F4287" w:rsidRPr="0001149B">
              <w:rPr>
                <w:rFonts w:ascii="Tahoma" w:hAnsi="Tahoma" w:cs="Tahoma"/>
                <w:b/>
                <w:szCs w:val="24"/>
              </w:rPr>
              <w:t>Süreçleri</w:t>
            </w:r>
          </w:p>
        </w:tc>
        <w:tc>
          <w:tcPr>
            <w:tcW w:w="11624" w:type="dxa"/>
            <w:shd w:val="clear" w:color="auto" w:fill="auto"/>
          </w:tcPr>
          <w:p w:rsidR="00284611" w:rsidRPr="009642D1" w:rsidRDefault="00B914ED" w:rsidP="00D41148">
            <w:pPr>
              <w:spacing w:after="0"/>
              <w:jc w:val="both"/>
            </w:pPr>
            <w:r w:rsidRPr="009642D1">
              <w:t>Etkili rehberlik hizmetleri</w:t>
            </w:r>
          </w:p>
        </w:tc>
      </w:tr>
      <w:tr w:rsidR="00710994" w:rsidRPr="0001149B" w:rsidTr="0045632D">
        <w:tc>
          <w:tcPr>
            <w:tcW w:w="2518" w:type="dxa"/>
            <w:shd w:val="clear" w:color="auto" w:fill="8DB3E2"/>
          </w:tcPr>
          <w:p w:rsidR="00710994" w:rsidRPr="0001149B" w:rsidRDefault="00880C07" w:rsidP="00D41148">
            <w:pPr>
              <w:spacing w:after="0"/>
              <w:jc w:val="both"/>
              <w:rPr>
                <w:rFonts w:ascii="Tahoma" w:hAnsi="Tahoma" w:cs="Tahoma"/>
                <w:b/>
                <w:szCs w:val="24"/>
              </w:rPr>
            </w:pPr>
            <w:r w:rsidRPr="0001149B">
              <w:rPr>
                <w:rFonts w:ascii="Tahoma" w:hAnsi="Tahoma" w:cs="Tahoma"/>
                <w:b/>
                <w:szCs w:val="24"/>
              </w:rPr>
              <w:t>V</w:t>
            </w:r>
            <w:r w:rsidR="00710994" w:rsidRPr="0001149B">
              <w:rPr>
                <w:rFonts w:ascii="Tahoma" w:hAnsi="Tahoma" w:cs="Tahoma"/>
                <w:b/>
                <w:szCs w:val="24"/>
              </w:rPr>
              <w:t>b</w:t>
            </w:r>
          </w:p>
        </w:tc>
        <w:tc>
          <w:tcPr>
            <w:tcW w:w="11624" w:type="dxa"/>
            <w:shd w:val="clear" w:color="auto" w:fill="auto"/>
          </w:tcPr>
          <w:p w:rsidR="00710994" w:rsidRPr="009642D1" w:rsidRDefault="0045632D" w:rsidP="00D41148">
            <w:pPr>
              <w:spacing w:after="0"/>
              <w:jc w:val="both"/>
            </w:pPr>
            <w:r w:rsidRPr="009642D1">
              <w:t>-</w:t>
            </w:r>
          </w:p>
        </w:tc>
      </w:tr>
    </w:tbl>
    <w:p w:rsidR="008E01DD" w:rsidRPr="0001149B" w:rsidRDefault="0045632D" w:rsidP="0045632D">
      <w:pPr>
        <w:spacing w:after="0"/>
        <w:jc w:val="both"/>
        <w:rPr>
          <w:b/>
          <w:szCs w:val="24"/>
        </w:rPr>
      </w:pPr>
      <w:r w:rsidRPr="008B23B5">
        <w:rPr>
          <w:rFonts w:ascii="Tahoma" w:hAnsi="Tahoma" w:cs="Tahoma"/>
          <w:b/>
          <w:szCs w:val="24"/>
        </w:rPr>
        <w:t>İçsel Faktörler</w:t>
      </w:r>
      <w:r w:rsidRPr="0045632D">
        <w:rPr>
          <w:rFonts w:ascii="Tahoma" w:hAnsi="Tahoma" w:cs="Tahoma"/>
          <w:b/>
          <w:szCs w:val="24"/>
        </w:rPr>
        <w:t xml:space="preserve"> </w:t>
      </w:r>
      <w:r>
        <w:rPr>
          <w:rFonts w:ascii="Tahoma" w:hAnsi="Tahoma" w:cs="Tahoma"/>
          <w:b/>
          <w:szCs w:val="24"/>
        </w:rPr>
        <w:t>-</w:t>
      </w:r>
      <w:r w:rsidR="008E01DD" w:rsidRPr="0001149B">
        <w:rPr>
          <w:rFonts w:ascii="Tahoma" w:hAnsi="Tahoma" w:cs="Tahoma"/>
          <w:b/>
          <w:szCs w:val="24"/>
        </w:rPr>
        <w:t>Zayıf Yönler</w:t>
      </w:r>
      <w:r w:rsidR="00551696" w:rsidRPr="0001149B">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8E01DD" w:rsidRPr="0001149B" w:rsidTr="0045632D">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Öğrenciler</w:t>
            </w:r>
          </w:p>
        </w:tc>
        <w:tc>
          <w:tcPr>
            <w:tcW w:w="11624" w:type="dxa"/>
            <w:shd w:val="clear" w:color="auto" w:fill="auto"/>
          </w:tcPr>
          <w:p w:rsidR="008E01DD" w:rsidRPr="0001149B" w:rsidRDefault="00B914ED" w:rsidP="00D41148">
            <w:pPr>
              <w:spacing w:after="0"/>
              <w:jc w:val="both"/>
              <w:rPr>
                <w:szCs w:val="24"/>
              </w:rPr>
            </w:pPr>
            <w:r w:rsidRPr="0001149B">
              <w:rPr>
                <w:szCs w:val="24"/>
              </w:rPr>
              <w:t>Öğrencilerin devamsızlık yapması</w:t>
            </w:r>
          </w:p>
          <w:p w:rsidR="00B914ED" w:rsidRPr="0001149B" w:rsidRDefault="00B914ED" w:rsidP="00D41148">
            <w:pPr>
              <w:spacing w:after="0"/>
              <w:jc w:val="both"/>
              <w:rPr>
                <w:szCs w:val="24"/>
              </w:rPr>
            </w:pPr>
            <w:r w:rsidRPr="0001149B">
              <w:rPr>
                <w:szCs w:val="24"/>
              </w:rPr>
              <w:t>Olumsuz öğrenci davranışları</w:t>
            </w:r>
          </w:p>
        </w:tc>
      </w:tr>
      <w:tr w:rsidR="008E01DD" w:rsidRPr="0001149B" w:rsidTr="0045632D">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Çalışanlar</w:t>
            </w:r>
          </w:p>
        </w:tc>
        <w:tc>
          <w:tcPr>
            <w:tcW w:w="11624" w:type="dxa"/>
            <w:shd w:val="clear" w:color="auto" w:fill="auto"/>
          </w:tcPr>
          <w:p w:rsidR="008E01DD" w:rsidRPr="0001149B" w:rsidRDefault="00B914ED" w:rsidP="00D41148">
            <w:pPr>
              <w:spacing w:after="0"/>
              <w:jc w:val="both"/>
              <w:rPr>
                <w:szCs w:val="24"/>
              </w:rPr>
            </w:pPr>
            <w:r w:rsidRPr="0001149B">
              <w:rPr>
                <w:szCs w:val="24"/>
              </w:rPr>
              <w:t>Öğretmen yer değiştirmelerinin sık olması</w:t>
            </w:r>
          </w:p>
        </w:tc>
      </w:tr>
      <w:tr w:rsidR="008E01DD" w:rsidRPr="0001149B" w:rsidTr="0045632D">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Veliler</w:t>
            </w:r>
          </w:p>
        </w:tc>
        <w:tc>
          <w:tcPr>
            <w:tcW w:w="11624" w:type="dxa"/>
            <w:shd w:val="clear" w:color="auto" w:fill="auto"/>
          </w:tcPr>
          <w:p w:rsidR="008E01DD" w:rsidRPr="0001149B" w:rsidRDefault="00B914ED" w:rsidP="00D41148">
            <w:pPr>
              <w:spacing w:after="0"/>
              <w:jc w:val="both"/>
              <w:rPr>
                <w:szCs w:val="24"/>
              </w:rPr>
            </w:pPr>
            <w:r w:rsidRPr="0001149B">
              <w:rPr>
                <w:szCs w:val="24"/>
              </w:rPr>
              <w:t>Dezavantajlı ailelerin olması</w:t>
            </w:r>
          </w:p>
          <w:p w:rsidR="00B914ED" w:rsidRPr="0001149B" w:rsidRDefault="00B914ED" w:rsidP="00D41148">
            <w:pPr>
              <w:spacing w:after="0"/>
              <w:jc w:val="both"/>
              <w:rPr>
                <w:szCs w:val="24"/>
              </w:rPr>
            </w:pPr>
            <w:r w:rsidRPr="0001149B">
              <w:rPr>
                <w:szCs w:val="24"/>
              </w:rPr>
              <w:t>Velilerin ilgisiz olması</w:t>
            </w:r>
          </w:p>
          <w:p w:rsidR="00B914ED" w:rsidRPr="0001149B" w:rsidRDefault="00B914ED" w:rsidP="00D41148">
            <w:pPr>
              <w:spacing w:after="0"/>
              <w:jc w:val="both"/>
              <w:rPr>
                <w:szCs w:val="24"/>
              </w:rPr>
            </w:pPr>
            <w:r w:rsidRPr="0001149B">
              <w:rPr>
                <w:szCs w:val="24"/>
              </w:rPr>
              <w:t xml:space="preserve">Velilerin </w:t>
            </w:r>
            <w:proofErr w:type="spellStart"/>
            <w:r w:rsidRPr="0001149B">
              <w:rPr>
                <w:szCs w:val="24"/>
              </w:rPr>
              <w:t>sosyo</w:t>
            </w:r>
            <w:proofErr w:type="spellEnd"/>
            <w:r w:rsidRPr="0001149B">
              <w:rPr>
                <w:szCs w:val="24"/>
              </w:rPr>
              <w:t xml:space="preserve"> ekonomik ve </w:t>
            </w:r>
            <w:proofErr w:type="spellStart"/>
            <w:r w:rsidRPr="0001149B">
              <w:rPr>
                <w:szCs w:val="24"/>
              </w:rPr>
              <w:t>soyso</w:t>
            </w:r>
            <w:proofErr w:type="spellEnd"/>
            <w:r w:rsidRPr="0001149B">
              <w:rPr>
                <w:szCs w:val="24"/>
              </w:rPr>
              <w:t xml:space="preserve"> kültürel düzeylerinin düşük olması</w:t>
            </w:r>
          </w:p>
        </w:tc>
      </w:tr>
      <w:tr w:rsidR="008E01DD" w:rsidRPr="0001149B" w:rsidTr="0045632D">
        <w:trPr>
          <w:trHeight w:val="588"/>
        </w:trPr>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Bina ve Yerleşke</w:t>
            </w:r>
          </w:p>
        </w:tc>
        <w:tc>
          <w:tcPr>
            <w:tcW w:w="11624" w:type="dxa"/>
            <w:shd w:val="clear" w:color="auto" w:fill="auto"/>
          </w:tcPr>
          <w:p w:rsidR="008E01DD" w:rsidRPr="0001149B" w:rsidRDefault="00B914ED" w:rsidP="00D41148">
            <w:pPr>
              <w:spacing w:after="0"/>
              <w:jc w:val="both"/>
              <w:rPr>
                <w:sz w:val="20"/>
                <w:szCs w:val="20"/>
              </w:rPr>
            </w:pPr>
            <w:r w:rsidRPr="0001149B">
              <w:rPr>
                <w:sz w:val="20"/>
                <w:szCs w:val="20"/>
              </w:rPr>
              <w:t>Okulun bulun</w:t>
            </w:r>
            <w:r w:rsidR="00920F3B">
              <w:rPr>
                <w:sz w:val="20"/>
                <w:szCs w:val="20"/>
              </w:rPr>
              <w:t>d</w:t>
            </w:r>
            <w:r w:rsidRPr="0001149B">
              <w:rPr>
                <w:sz w:val="20"/>
                <w:szCs w:val="20"/>
              </w:rPr>
              <w:t>uğu bölgenin gelişmemiş olması</w:t>
            </w:r>
          </w:p>
          <w:p w:rsidR="00B914ED" w:rsidRPr="0001149B" w:rsidRDefault="00B914ED" w:rsidP="00D41148">
            <w:pPr>
              <w:spacing w:after="0"/>
              <w:jc w:val="both"/>
              <w:rPr>
                <w:sz w:val="20"/>
                <w:szCs w:val="20"/>
              </w:rPr>
            </w:pPr>
            <w:r w:rsidRPr="0001149B">
              <w:rPr>
                <w:sz w:val="20"/>
                <w:szCs w:val="20"/>
              </w:rPr>
              <w:t>Ulaşım sıkıntısının olması</w:t>
            </w:r>
          </w:p>
        </w:tc>
      </w:tr>
      <w:tr w:rsidR="008E01DD" w:rsidRPr="0001149B" w:rsidTr="0045632D">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Donanım</w:t>
            </w:r>
          </w:p>
        </w:tc>
        <w:tc>
          <w:tcPr>
            <w:tcW w:w="11624" w:type="dxa"/>
            <w:shd w:val="clear" w:color="auto" w:fill="auto"/>
          </w:tcPr>
          <w:p w:rsidR="008E01DD" w:rsidRPr="0001149B" w:rsidRDefault="00B914ED" w:rsidP="00D41148">
            <w:pPr>
              <w:spacing w:after="0"/>
              <w:jc w:val="both"/>
              <w:rPr>
                <w:szCs w:val="24"/>
              </w:rPr>
            </w:pPr>
            <w:r w:rsidRPr="0001149B">
              <w:rPr>
                <w:szCs w:val="24"/>
              </w:rPr>
              <w:t xml:space="preserve">Çevre gereği </w:t>
            </w:r>
            <w:r w:rsidR="00773050" w:rsidRPr="0001149B">
              <w:rPr>
                <w:szCs w:val="24"/>
              </w:rPr>
              <w:t>elektrik</w:t>
            </w:r>
            <w:r w:rsidRPr="0001149B">
              <w:rPr>
                <w:szCs w:val="24"/>
              </w:rPr>
              <w:t xml:space="preserve"> kesintilerinin ve su kesintilerinin sık </w:t>
            </w:r>
            <w:r w:rsidR="00773050" w:rsidRPr="0001149B">
              <w:rPr>
                <w:szCs w:val="24"/>
              </w:rPr>
              <w:t>olması</w:t>
            </w:r>
          </w:p>
        </w:tc>
      </w:tr>
      <w:tr w:rsidR="008E01DD" w:rsidRPr="0001149B" w:rsidTr="0045632D">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Bütçe</w:t>
            </w:r>
          </w:p>
        </w:tc>
        <w:tc>
          <w:tcPr>
            <w:tcW w:w="11624" w:type="dxa"/>
            <w:shd w:val="clear" w:color="auto" w:fill="auto"/>
          </w:tcPr>
          <w:p w:rsidR="008E01DD" w:rsidRPr="0001149B" w:rsidRDefault="0045632D" w:rsidP="00D41148">
            <w:pPr>
              <w:spacing w:after="0"/>
              <w:jc w:val="both"/>
              <w:rPr>
                <w:szCs w:val="24"/>
              </w:rPr>
            </w:pPr>
            <w:r>
              <w:rPr>
                <w:szCs w:val="24"/>
              </w:rPr>
              <w:t>-</w:t>
            </w:r>
          </w:p>
        </w:tc>
      </w:tr>
      <w:tr w:rsidR="008E01DD" w:rsidRPr="0001149B" w:rsidTr="0045632D">
        <w:tc>
          <w:tcPr>
            <w:tcW w:w="2518" w:type="dxa"/>
            <w:shd w:val="clear" w:color="auto" w:fill="8DB3E2"/>
          </w:tcPr>
          <w:p w:rsidR="008E01DD" w:rsidRPr="0001149B" w:rsidRDefault="008E01DD" w:rsidP="00D41148">
            <w:pPr>
              <w:spacing w:after="0"/>
              <w:jc w:val="both"/>
              <w:rPr>
                <w:rFonts w:ascii="Tahoma" w:hAnsi="Tahoma" w:cs="Tahoma"/>
                <w:b/>
                <w:szCs w:val="24"/>
              </w:rPr>
            </w:pPr>
            <w:r w:rsidRPr="0001149B">
              <w:rPr>
                <w:rFonts w:ascii="Tahoma" w:hAnsi="Tahoma" w:cs="Tahoma"/>
                <w:b/>
                <w:szCs w:val="24"/>
              </w:rPr>
              <w:t>Yönetim Süreçleri</w:t>
            </w:r>
          </w:p>
        </w:tc>
        <w:tc>
          <w:tcPr>
            <w:tcW w:w="11624" w:type="dxa"/>
            <w:shd w:val="clear" w:color="auto" w:fill="auto"/>
          </w:tcPr>
          <w:p w:rsidR="008E01DD" w:rsidRPr="0001149B" w:rsidRDefault="0045632D" w:rsidP="00D41148">
            <w:pPr>
              <w:spacing w:after="0"/>
              <w:jc w:val="both"/>
              <w:rPr>
                <w:szCs w:val="24"/>
              </w:rPr>
            </w:pPr>
            <w:r>
              <w:rPr>
                <w:szCs w:val="24"/>
              </w:rPr>
              <w:t>-</w:t>
            </w:r>
          </w:p>
        </w:tc>
      </w:tr>
      <w:tr w:rsidR="00710994" w:rsidRPr="0001149B" w:rsidTr="0045632D">
        <w:tc>
          <w:tcPr>
            <w:tcW w:w="2518" w:type="dxa"/>
            <w:shd w:val="clear" w:color="auto" w:fill="8DB3E2"/>
          </w:tcPr>
          <w:p w:rsidR="00710994" w:rsidRPr="0001149B" w:rsidRDefault="00710994" w:rsidP="00D41148">
            <w:pPr>
              <w:spacing w:after="0"/>
              <w:jc w:val="both"/>
              <w:rPr>
                <w:rFonts w:ascii="Tahoma" w:hAnsi="Tahoma" w:cs="Tahoma"/>
                <w:b/>
                <w:szCs w:val="24"/>
              </w:rPr>
            </w:pPr>
            <w:r w:rsidRPr="0001149B">
              <w:rPr>
                <w:rFonts w:ascii="Tahoma" w:hAnsi="Tahoma" w:cs="Tahoma"/>
                <w:b/>
                <w:szCs w:val="24"/>
              </w:rPr>
              <w:t>İletişim Süreçleri</w:t>
            </w:r>
          </w:p>
        </w:tc>
        <w:tc>
          <w:tcPr>
            <w:tcW w:w="11624" w:type="dxa"/>
            <w:shd w:val="clear" w:color="auto" w:fill="auto"/>
          </w:tcPr>
          <w:p w:rsidR="00710994" w:rsidRPr="0001149B" w:rsidRDefault="00773050" w:rsidP="00D41148">
            <w:pPr>
              <w:spacing w:after="0"/>
              <w:jc w:val="both"/>
              <w:rPr>
                <w:szCs w:val="24"/>
              </w:rPr>
            </w:pPr>
            <w:r w:rsidRPr="0001149B">
              <w:rPr>
                <w:szCs w:val="24"/>
              </w:rPr>
              <w:t>Bazı ailelere ulaşılmada sıkıntı yaşanması</w:t>
            </w:r>
          </w:p>
        </w:tc>
      </w:tr>
    </w:tbl>
    <w:p w:rsidR="009029FB" w:rsidRPr="009642D1" w:rsidRDefault="00710994" w:rsidP="009642D1">
      <w:pPr>
        <w:spacing w:after="0"/>
        <w:jc w:val="both"/>
        <w:rPr>
          <w:rFonts w:ascii="Tahoma" w:hAnsi="Tahoma" w:cs="Tahoma"/>
          <w:b/>
          <w:szCs w:val="24"/>
        </w:rPr>
      </w:pPr>
      <w:r w:rsidRPr="009642D1">
        <w:rPr>
          <w:rFonts w:ascii="Tahoma" w:hAnsi="Tahoma" w:cs="Tahoma"/>
          <w:b/>
          <w:szCs w:val="24"/>
        </w:rPr>
        <w:t>Dışsal Faktörler</w:t>
      </w:r>
      <w:r w:rsidR="00474795" w:rsidRPr="009642D1">
        <w:rPr>
          <w:rFonts w:ascii="Tahoma" w:hAnsi="Tahoma" w:cs="Tahoma"/>
          <w:b/>
          <w:szCs w:val="24"/>
        </w:rPr>
        <w:t xml:space="preserve"> </w:t>
      </w:r>
      <w:r w:rsidR="009642D1">
        <w:rPr>
          <w:rFonts w:ascii="Tahoma" w:hAnsi="Tahoma" w:cs="Tahoma"/>
          <w:b/>
          <w:szCs w:val="24"/>
        </w:rPr>
        <w:t>-</w:t>
      </w:r>
      <w:r w:rsidR="009029FB" w:rsidRPr="009642D1">
        <w:rPr>
          <w:rFonts w:ascii="Tahoma" w:hAnsi="Tahoma" w:cs="Tahoma"/>
          <w:b/>
          <w:szCs w:val="24"/>
        </w:rPr>
        <w:t>Fırsatlar</w:t>
      </w:r>
      <w:r w:rsidR="000561C9" w:rsidRPr="009642D1">
        <w:rPr>
          <w:rFonts w:ascii="Tahoma" w:hAnsi="Tahoma" w:cs="Tahom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9029FB" w:rsidRPr="0001149B" w:rsidTr="009642D1">
        <w:tc>
          <w:tcPr>
            <w:tcW w:w="2518" w:type="dxa"/>
            <w:shd w:val="clear" w:color="auto" w:fill="8DB3E2"/>
          </w:tcPr>
          <w:p w:rsidR="009029FB" w:rsidRPr="0001149B" w:rsidRDefault="00474795" w:rsidP="00D41148">
            <w:pPr>
              <w:spacing w:after="0"/>
              <w:jc w:val="both"/>
              <w:rPr>
                <w:rFonts w:ascii="Tahoma" w:hAnsi="Tahoma" w:cs="Tahoma"/>
                <w:b/>
                <w:szCs w:val="24"/>
              </w:rPr>
            </w:pPr>
            <w:r w:rsidRPr="0001149B">
              <w:rPr>
                <w:rFonts w:ascii="Tahoma" w:hAnsi="Tahoma" w:cs="Tahoma"/>
                <w:b/>
                <w:szCs w:val="24"/>
              </w:rPr>
              <w:t>Politik</w:t>
            </w:r>
          </w:p>
        </w:tc>
        <w:tc>
          <w:tcPr>
            <w:tcW w:w="11624" w:type="dxa"/>
            <w:shd w:val="clear" w:color="auto" w:fill="auto"/>
          </w:tcPr>
          <w:p w:rsidR="009029FB" w:rsidRPr="00920F3B" w:rsidRDefault="00141D7A" w:rsidP="00773050">
            <w:pPr>
              <w:spacing w:after="0"/>
              <w:jc w:val="both"/>
              <w:rPr>
                <w:szCs w:val="24"/>
              </w:rPr>
            </w:pPr>
            <w:r w:rsidRPr="00920F3B">
              <w:rPr>
                <w:szCs w:val="24"/>
              </w:rPr>
              <w:t>Bakanlığımızın Vizyon 2023 belgesinde ye</w:t>
            </w:r>
            <w:r w:rsidR="00880C07" w:rsidRPr="00920F3B">
              <w:rPr>
                <w:szCs w:val="24"/>
              </w:rPr>
              <w:t>r alan u</w:t>
            </w:r>
            <w:r w:rsidR="00125930" w:rsidRPr="00920F3B">
              <w:rPr>
                <w:szCs w:val="24"/>
              </w:rPr>
              <w:t xml:space="preserve">nsurların </w:t>
            </w:r>
            <w:proofErr w:type="gramStart"/>
            <w:r w:rsidR="00125930" w:rsidRPr="00920F3B">
              <w:rPr>
                <w:szCs w:val="24"/>
              </w:rPr>
              <w:t xml:space="preserve">kurumumuzda </w:t>
            </w:r>
            <w:r w:rsidRPr="00920F3B">
              <w:rPr>
                <w:szCs w:val="24"/>
              </w:rPr>
              <w:t xml:space="preserve"> pozitif</w:t>
            </w:r>
            <w:proofErr w:type="gramEnd"/>
            <w:r w:rsidRPr="00920F3B">
              <w:rPr>
                <w:szCs w:val="24"/>
              </w:rPr>
              <w:t xml:space="preserve"> </w:t>
            </w:r>
            <w:r w:rsidR="001B291E" w:rsidRPr="00920F3B">
              <w:rPr>
                <w:szCs w:val="24"/>
              </w:rPr>
              <w:t>beklentiler oluşturması</w:t>
            </w:r>
            <w:r w:rsidRPr="00920F3B">
              <w:rPr>
                <w:szCs w:val="24"/>
              </w:rPr>
              <w:t xml:space="preserve"> </w:t>
            </w:r>
          </w:p>
        </w:tc>
      </w:tr>
      <w:tr w:rsidR="009029FB" w:rsidRPr="0001149B" w:rsidTr="009642D1">
        <w:tc>
          <w:tcPr>
            <w:tcW w:w="2518" w:type="dxa"/>
            <w:shd w:val="clear" w:color="auto" w:fill="8DB3E2"/>
          </w:tcPr>
          <w:p w:rsidR="009029FB" w:rsidRPr="0001149B" w:rsidRDefault="00474795" w:rsidP="00D41148">
            <w:pPr>
              <w:spacing w:after="0"/>
              <w:jc w:val="both"/>
              <w:rPr>
                <w:rFonts w:ascii="Tahoma" w:hAnsi="Tahoma" w:cs="Tahoma"/>
                <w:b/>
                <w:szCs w:val="24"/>
              </w:rPr>
            </w:pPr>
            <w:r w:rsidRPr="0001149B">
              <w:rPr>
                <w:rFonts w:ascii="Tahoma" w:hAnsi="Tahoma" w:cs="Tahoma"/>
                <w:b/>
                <w:szCs w:val="24"/>
              </w:rPr>
              <w:t>Ekonomik</w:t>
            </w:r>
          </w:p>
        </w:tc>
        <w:tc>
          <w:tcPr>
            <w:tcW w:w="11624" w:type="dxa"/>
            <w:shd w:val="clear" w:color="auto" w:fill="auto"/>
          </w:tcPr>
          <w:p w:rsidR="009029FB" w:rsidRPr="0001149B" w:rsidRDefault="00773050" w:rsidP="00573CEC">
            <w:pPr>
              <w:spacing w:after="0"/>
              <w:jc w:val="both"/>
              <w:rPr>
                <w:szCs w:val="24"/>
              </w:rPr>
            </w:pPr>
            <w:r w:rsidRPr="0001149B">
              <w:rPr>
                <w:szCs w:val="24"/>
              </w:rPr>
              <w:t xml:space="preserve">Hayırsever iş adamlarının ve </w:t>
            </w:r>
            <w:proofErr w:type="spellStart"/>
            <w:r w:rsidRPr="0001149B">
              <w:rPr>
                <w:szCs w:val="24"/>
              </w:rPr>
              <w:t>stkların</w:t>
            </w:r>
            <w:proofErr w:type="spellEnd"/>
            <w:r w:rsidRPr="0001149B">
              <w:rPr>
                <w:szCs w:val="24"/>
              </w:rPr>
              <w:t xml:space="preserve"> varlığı</w:t>
            </w:r>
          </w:p>
        </w:tc>
      </w:tr>
      <w:tr w:rsidR="009029FB" w:rsidRPr="0001149B" w:rsidTr="009642D1">
        <w:tc>
          <w:tcPr>
            <w:tcW w:w="2518" w:type="dxa"/>
            <w:shd w:val="clear" w:color="auto" w:fill="8DB3E2"/>
          </w:tcPr>
          <w:p w:rsidR="009029FB" w:rsidRPr="0001149B" w:rsidRDefault="00474795" w:rsidP="00D41148">
            <w:pPr>
              <w:spacing w:after="0"/>
              <w:jc w:val="both"/>
              <w:rPr>
                <w:rFonts w:ascii="Tahoma" w:hAnsi="Tahoma" w:cs="Tahoma"/>
                <w:b/>
                <w:szCs w:val="24"/>
              </w:rPr>
            </w:pPr>
            <w:r w:rsidRPr="0001149B">
              <w:rPr>
                <w:rFonts w:ascii="Tahoma" w:hAnsi="Tahoma" w:cs="Tahoma"/>
                <w:b/>
                <w:szCs w:val="24"/>
              </w:rPr>
              <w:t>Sosyolojik</w:t>
            </w:r>
          </w:p>
        </w:tc>
        <w:tc>
          <w:tcPr>
            <w:tcW w:w="11624" w:type="dxa"/>
            <w:shd w:val="clear" w:color="auto" w:fill="auto"/>
          </w:tcPr>
          <w:p w:rsidR="009029FB" w:rsidRPr="0001149B" w:rsidRDefault="00773050" w:rsidP="00D41148">
            <w:pPr>
              <w:spacing w:after="0"/>
              <w:jc w:val="both"/>
              <w:rPr>
                <w:szCs w:val="24"/>
              </w:rPr>
            </w:pPr>
            <w:r w:rsidRPr="0001149B">
              <w:rPr>
                <w:szCs w:val="24"/>
              </w:rPr>
              <w:t>Eğitime ve eğitimciye olumlu bakış açısı</w:t>
            </w:r>
          </w:p>
        </w:tc>
      </w:tr>
      <w:tr w:rsidR="009029FB" w:rsidRPr="0001149B" w:rsidTr="009642D1">
        <w:tc>
          <w:tcPr>
            <w:tcW w:w="2518" w:type="dxa"/>
            <w:shd w:val="clear" w:color="auto" w:fill="8DB3E2"/>
          </w:tcPr>
          <w:p w:rsidR="009029FB" w:rsidRPr="0001149B" w:rsidRDefault="00474795" w:rsidP="00D41148">
            <w:pPr>
              <w:spacing w:after="0"/>
              <w:jc w:val="both"/>
              <w:rPr>
                <w:rFonts w:ascii="Tahoma" w:hAnsi="Tahoma" w:cs="Tahoma"/>
                <w:b/>
                <w:szCs w:val="24"/>
              </w:rPr>
            </w:pPr>
            <w:r w:rsidRPr="0001149B">
              <w:rPr>
                <w:rFonts w:ascii="Tahoma" w:hAnsi="Tahoma" w:cs="Tahoma"/>
                <w:b/>
                <w:szCs w:val="24"/>
              </w:rPr>
              <w:t>Teknolojik</w:t>
            </w:r>
          </w:p>
        </w:tc>
        <w:tc>
          <w:tcPr>
            <w:tcW w:w="11624" w:type="dxa"/>
            <w:shd w:val="clear" w:color="auto" w:fill="auto"/>
          </w:tcPr>
          <w:p w:rsidR="009029FB" w:rsidRPr="0001149B" w:rsidRDefault="00773050" w:rsidP="00D41148">
            <w:pPr>
              <w:spacing w:after="0"/>
              <w:jc w:val="both"/>
              <w:rPr>
                <w:szCs w:val="24"/>
              </w:rPr>
            </w:pPr>
            <w:r w:rsidRPr="0001149B">
              <w:rPr>
                <w:szCs w:val="24"/>
              </w:rPr>
              <w:t>Okulun teknik altyapısının güçlü olması</w:t>
            </w:r>
          </w:p>
        </w:tc>
      </w:tr>
      <w:tr w:rsidR="00474795" w:rsidRPr="0001149B" w:rsidTr="009642D1">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Mevzuat-Yasal</w:t>
            </w:r>
          </w:p>
        </w:tc>
        <w:tc>
          <w:tcPr>
            <w:tcW w:w="11624" w:type="dxa"/>
            <w:shd w:val="clear" w:color="auto" w:fill="auto"/>
          </w:tcPr>
          <w:p w:rsidR="00474795" w:rsidRPr="0001149B" w:rsidRDefault="00773050" w:rsidP="00474795">
            <w:pPr>
              <w:spacing w:after="0"/>
              <w:jc w:val="both"/>
              <w:rPr>
                <w:szCs w:val="24"/>
              </w:rPr>
            </w:pPr>
            <w:r w:rsidRPr="0001149B">
              <w:rPr>
                <w:szCs w:val="24"/>
              </w:rPr>
              <w:t>Kurumlar arası güçlü işbirliğinin olması</w:t>
            </w:r>
          </w:p>
        </w:tc>
      </w:tr>
      <w:tr w:rsidR="00474795" w:rsidRPr="0001149B" w:rsidTr="009642D1">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Ekolojik</w:t>
            </w:r>
          </w:p>
        </w:tc>
        <w:tc>
          <w:tcPr>
            <w:tcW w:w="11624" w:type="dxa"/>
            <w:shd w:val="clear" w:color="auto" w:fill="auto"/>
          </w:tcPr>
          <w:p w:rsidR="00474795" w:rsidRPr="0001149B" w:rsidRDefault="00773050" w:rsidP="00474795">
            <w:pPr>
              <w:spacing w:after="0"/>
              <w:jc w:val="both"/>
              <w:rPr>
                <w:szCs w:val="24"/>
              </w:rPr>
            </w:pPr>
            <w:r w:rsidRPr="0001149B">
              <w:rPr>
                <w:szCs w:val="24"/>
              </w:rPr>
              <w:t>Yeşil alanı fazla okul bahçesinin olması</w:t>
            </w:r>
          </w:p>
        </w:tc>
      </w:tr>
    </w:tbl>
    <w:p w:rsidR="008E01DD" w:rsidRPr="0001149B" w:rsidRDefault="008E01DD" w:rsidP="0049575C">
      <w:pPr>
        <w:spacing w:after="0"/>
        <w:ind w:firstLine="708"/>
        <w:jc w:val="both"/>
        <w:rPr>
          <w:szCs w:val="24"/>
        </w:rPr>
      </w:pPr>
    </w:p>
    <w:p w:rsidR="00B51938" w:rsidRDefault="00B51938" w:rsidP="009642D1">
      <w:pPr>
        <w:spacing w:after="0"/>
        <w:jc w:val="both"/>
        <w:rPr>
          <w:szCs w:val="24"/>
        </w:rPr>
      </w:pPr>
    </w:p>
    <w:p w:rsidR="009029FB" w:rsidRPr="009642D1" w:rsidRDefault="009642D1" w:rsidP="009642D1">
      <w:pPr>
        <w:spacing w:after="0"/>
        <w:jc w:val="both"/>
        <w:rPr>
          <w:rFonts w:ascii="Tahoma" w:hAnsi="Tahoma" w:cs="Tahoma"/>
          <w:b/>
          <w:szCs w:val="24"/>
        </w:rPr>
      </w:pPr>
      <w:r w:rsidRPr="009642D1">
        <w:rPr>
          <w:rFonts w:ascii="Tahoma" w:hAnsi="Tahoma" w:cs="Tahoma"/>
          <w:b/>
          <w:szCs w:val="24"/>
        </w:rPr>
        <w:lastRenderedPageBreak/>
        <w:t xml:space="preserve">Dışsal Faktörler </w:t>
      </w:r>
      <w:r w:rsidR="009029FB" w:rsidRPr="009642D1">
        <w:rPr>
          <w:rFonts w:ascii="Tahoma" w:hAnsi="Tahoma" w:cs="Tahoma"/>
          <w:b/>
          <w:szCs w:val="24"/>
        </w:rPr>
        <w:t>Tehditler</w:t>
      </w:r>
      <w:r w:rsidR="000561C9" w:rsidRPr="009642D1">
        <w:rPr>
          <w:rFonts w:ascii="Tahoma" w:hAnsi="Tahoma" w:cs="Tahom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474795" w:rsidRPr="0001149B" w:rsidTr="009642D1">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Politik</w:t>
            </w:r>
          </w:p>
        </w:tc>
        <w:tc>
          <w:tcPr>
            <w:tcW w:w="11624" w:type="dxa"/>
            <w:shd w:val="clear" w:color="auto" w:fill="auto"/>
          </w:tcPr>
          <w:p w:rsidR="00474795" w:rsidRPr="0001149B" w:rsidRDefault="00D92683" w:rsidP="00474795">
            <w:pPr>
              <w:spacing w:after="0"/>
              <w:jc w:val="both"/>
              <w:rPr>
                <w:szCs w:val="24"/>
              </w:rPr>
            </w:pPr>
            <w:r w:rsidRPr="0001149B">
              <w:rPr>
                <w:szCs w:val="24"/>
              </w:rPr>
              <w:t>Okulumuzun kırsal bölgede yer alması</w:t>
            </w:r>
          </w:p>
        </w:tc>
      </w:tr>
      <w:tr w:rsidR="00474795" w:rsidRPr="0001149B" w:rsidTr="009642D1">
        <w:trPr>
          <w:trHeight w:val="70"/>
        </w:trPr>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Ekonomik</w:t>
            </w:r>
          </w:p>
        </w:tc>
        <w:tc>
          <w:tcPr>
            <w:tcW w:w="11624" w:type="dxa"/>
            <w:shd w:val="clear" w:color="auto" w:fill="auto"/>
          </w:tcPr>
          <w:p w:rsidR="00474795" w:rsidRPr="0001149B" w:rsidRDefault="00773050" w:rsidP="00474795">
            <w:pPr>
              <w:spacing w:after="0"/>
              <w:jc w:val="both"/>
              <w:rPr>
                <w:szCs w:val="24"/>
              </w:rPr>
            </w:pPr>
            <w:r w:rsidRPr="0001149B">
              <w:rPr>
                <w:szCs w:val="24"/>
              </w:rPr>
              <w:t>Maddi sınırlılıklar</w:t>
            </w:r>
          </w:p>
        </w:tc>
      </w:tr>
      <w:tr w:rsidR="00474795" w:rsidRPr="0001149B" w:rsidTr="009642D1">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Sosyolojik</w:t>
            </w:r>
          </w:p>
        </w:tc>
        <w:tc>
          <w:tcPr>
            <w:tcW w:w="11624" w:type="dxa"/>
            <w:shd w:val="clear" w:color="auto" w:fill="auto"/>
          </w:tcPr>
          <w:p w:rsidR="00474795" w:rsidRPr="0001149B" w:rsidRDefault="00773050" w:rsidP="00474795">
            <w:pPr>
              <w:spacing w:after="0"/>
              <w:jc w:val="both"/>
              <w:rPr>
                <w:szCs w:val="24"/>
              </w:rPr>
            </w:pPr>
            <w:r w:rsidRPr="0001149B">
              <w:rPr>
                <w:szCs w:val="24"/>
              </w:rPr>
              <w:t>Okulun göç alan</w:t>
            </w:r>
            <w:r w:rsidR="00D92683" w:rsidRPr="0001149B">
              <w:rPr>
                <w:szCs w:val="24"/>
              </w:rPr>
              <w:t xml:space="preserve"> bir bölgede </w:t>
            </w:r>
            <w:r w:rsidRPr="0001149B">
              <w:rPr>
                <w:szCs w:val="24"/>
              </w:rPr>
              <w:t>olması</w:t>
            </w:r>
            <w:r w:rsidR="008A743A" w:rsidRPr="0001149B">
              <w:rPr>
                <w:szCs w:val="24"/>
              </w:rPr>
              <w:t xml:space="preserve"> </w:t>
            </w:r>
          </w:p>
        </w:tc>
      </w:tr>
      <w:tr w:rsidR="00474795" w:rsidRPr="0001149B" w:rsidTr="009642D1">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Teknolojik</w:t>
            </w:r>
          </w:p>
        </w:tc>
        <w:tc>
          <w:tcPr>
            <w:tcW w:w="11624" w:type="dxa"/>
            <w:shd w:val="clear" w:color="auto" w:fill="auto"/>
          </w:tcPr>
          <w:p w:rsidR="00474795" w:rsidRPr="0001149B" w:rsidRDefault="00D92683" w:rsidP="00474795">
            <w:pPr>
              <w:spacing w:after="0"/>
              <w:jc w:val="both"/>
              <w:rPr>
                <w:szCs w:val="24"/>
              </w:rPr>
            </w:pPr>
            <w:r w:rsidRPr="0001149B">
              <w:rPr>
                <w:szCs w:val="24"/>
              </w:rPr>
              <w:t>Yanlış internet kullanımı</w:t>
            </w:r>
          </w:p>
        </w:tc>
      </w:tr>
      <w:tr w:rsidR="00474795" w:rsidRPr="0001149B" w:rsidTr="009642D1">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Mevzuat-Yasal</w:t>
            </w:r>
          </w:p>
        </w:tc>
        <w:tc>
          <w:tcPr>
            <w:tcW w:w="11624" w:type="dxa"/>
            <w:shd w:val="clear" w:color="auto" w:fill="auto"/>
          </w:tcPr>
          <w:p w:rsidR="00474795" w:rsidRPr="0001149B" w:rsidRDefault="00D92683" w:rsidP="00474795">
            <w:pPr>
              <w:spacing w:after="0"/>
              <w:jc w:val="both"/>
              <w:rPr>
                <w:szCs w:val="24"/>
              </w:rPr>
            </w:pPr>
            <w:r w:rsidRPr="0001149B">
              <w:rPr>
                <w:szCs w:val="24"/>
              </w:rPr>
              <w:t>Taşımalı eğitim olması</w:t>
            </w:r>
          </w:p>
        </w:tc>
      </w:tr>
      <w:tr w:rsidR="00474795" w:rsidRPr="0001149B" w:rsidTr="009642D1">
        <w:tc>
          <w:tcPr>
            <w:tcW w:w="2518" w:type="dxa"/>
            <w:shd w:val="clear" w:color="auto" w:fill="8DB3E2"/>
          </w:tcPr>
          <w:p w:rsidR="00474795" w:rsidRPr="0001149B" w:rsidRDefault="00474795" w:rsidP="00474795">
            <w:pPr>
              <w:spacing w:after="0"/>
              <w:jc w:val="both"/>
              <w:rPr>
                <w:rFonts w:ascii="Tahoma" w:hAnsi="Tahoma" w:cs="Tahoma"/>
                <w:b/>
                <w:szCs w:val="24"/>
              </w:rPr>
            </w:pPr>
            <w:r w:rsidRPr="0001149B">
              <w:rPr>
                <w:rFonts w:ascii="Tahoma" w:hAnsi="Tahoma" w:cs="Tahoma"/>
                <w:b/>
                <w:szCs w:val="24"/>
              </w:rPr>
              <w:t>Ekolojik</w:t>
            </w:r>
          </w:p>
        </w:tc>
        <w:tc>
          <w:tcPr>
            <w:tcW w:w="11624" w:type="dxa"/>
            <w:shd w:val="clear" w:color="auto" w:fill="auto"/>
          </w:tcPr>
          <w:p w:rsidR="00474795" w:rsidRPr="0001149B" w:rsidRDefault="00D92683" w:rsidP="00474795">
            <w:pPr>
              <w:spacing w:after="0"/>
              <w:jc w:val="both"/>
              <w:rPr>
                <w:szCs w:val="24"/>
              </w:rPr>
            </w:pPr>
            <w:r w:rsidRPr="0001149B">
              <w:rPr>
                <w:szCs w:val="24"/>
              </w:rPr>
              <w:t>Doğal afetlere açık bir bölge olması</w:t>
            </w:r>
          </w:p>
        </w:tc>
      </w:tr>
    </w:tbl>
    <w:p w:rsidR="00B51938" w:rsidRDefault="00DB7089" w:rsidP="00B51938">
      <w:pPr>
        <w:pStyle w:val="Balk2"/>
        <w:rPr>
          <w:rFonts w:ascii="Tahoma" w:hAnsi="Tahoma" w:cs="Tahoma"/>
          <w:szCs w:val="28"/>
        </w:rPr>
      </w:pPr>
      <w:bookmarkStart w:id="25" w:name="_Toc416085141"/>
      <w:bookmarkStart w:id="26" w:name="_Toc529519454"/>
      <w:bookmarkEnd w:id="24"/>
      <w:r w:rsidRPr="008B23B5">
        <w:rPr>
          <w:rFonts w:ascii="Tahoma" w:hAnsi="Tahoma" w:cs="Tahoma"/>
          <w:sz w:val="24"/>
          <w:szCs w:val="24"/>
        </w:rPr>
        <w:t xml:space="preserve"> </w:t>
      </w:r>
      <w:bookmarkStart w:id="27" w:name="_Toc531097538"/>
      <w:r w:rsidR="007E52C9" w:rsidRPr="007E52C9">
        <w:rPr>
          <w:rFonts w:ascii="Tahoma" w:hAnsi="Tahoma" w:cs="Tahoma"/>
          <w:szCs w:val="28"/>
        </w:rPr>
        <w:t>GELİŞİM VE SORUN ALANLARI</w:t>
      </w:r>
      <w:bookmarkEnd w:id="25"/>
      <w:bookmarkEnd w:id="26"/>
      <w:bookmarkEnd w:id="27"/>
    </w:p>
    <w:p w:rsidR="00C27A06" w:rsidRPr="00B51938" w:rsidRDefault="00C27A06" w:rsidP="00B51938">
      <w:pPr>
        <w:pStyle w:val="Balk2"/>
        <w:ind w:firstLine="708"/>
        <w:rPr>
          <w:rFonts w:ascii="Tahoma" w:hAnsi="Tahoma" w:cs="Tahoma"/>
          <w:szCs w:val="28"/>
        </w:rPr>
      </w:pPr>
      <w:r w:rsidRPr="00B51938">
        <w:rPr>
          <w:b w:val="0"/>
          <w:sz w:val="24"/>
          <w:szCs w:val="24"/>
        </w:rPr>
        <w:t xml:space="preserve">Gelişim ve sorun alanları analizi ile </w:t>
      </w:r>
      <w:r w:rsidR="007204B0" w:rsidRPr="00B51938">
        <w:rPr>
          <w:b w:val="0"/>
          <w:sz w:val="24"/>
          <w:szCs w:val="24"/>
        </w:rPr>
        <w:t xml:space="preserve">GZFT analizi sonucunda ortaya çıkan sonuçların planın geleceğe yönelim bölümü ile ilişkilendirilmesi ve buradan hareketle hedef, gösterge ve eylemlerin belirlenmesi sağlanmaktadır. </w:t>
      </w:r>
    </w:p>
    <w:p w:rsidR="00C27A06" w:rsidRPr="009642D1" w:rsidRDefault="00C27A06" w:rsidP="00B51938">
      <w:pPr>
        <w:spacing w:after="0"/>
        <w:ind w:firstLine="708"/>
        <w:jc w:val="both"/>
        <w:rPr>
          <w:szCs w:val="24"/>
        </w:rPr>
      </w:pPr>
      <w:r w:rsidRPr="009642D1">
        <w:rPr>
          <w:szCs w:val="24"/>
        </w:rPr>
        <w:t xml:space="preserve">Gelişim ve sorun alanları ayrımında eğitim ve öğretim faaliyetlerine ilişkin üç temel tema olan Eğitime Erişim, Eğitimde Kalite ve kurumsal Kapasite kullanılmıştır. </w:t>
      </w:r>
      <w:proofErr w:type="gramStart"/>
      <w:r w:rsidRPr="009642D1">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9642D1">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645"/>
        <w:gridCol w:w="4819"/>
      </w:tblGrid>
      <w:tr w:rsidR="00FE3B44" w:rsidRPr="00FE3B44" w:rsidTr="009642D1">
        <w:tc>
          <w:tcPr>
            <w:tcW w:w="4252"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EĞİTİME ERİŞİM</w:t>
            </w:r>
          </w:p>
        </w:tc>
        <w:tc>
          <w:tcPr>
            <w:tcW w:w="4645"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EĞİTİMDE KALİTE</w:t>
            </w:r>
          </w:p>
        </w:tc>
        <w:tc>
          <w:tcPr>
            <w:tcW w:w="4819"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KURUMSAL KAPASİTE</w:t>
            </w:r>
          </w:p>
        </w:tc>
      </w:tr>
      <w:tr w:rsidR="009F12EC" w:rsidRPr="00FE3B44" w:rsidTr="009642D1">
        <w:tc>
          <w:tcPr>
            <w:tcW w:w="4252"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Okula Devam/ Devamsızlık</w:t>
            </w:r>
          </w:p>
        </w:tc>
        <w:tc>
          <w:tcPr>
            <w:tcW w:w="4645" w:type="dxa"/>
            <w:shd w:val="clear" w:color="auto" w:fill="auto"/>
          </w:tcPr>
          <w:p w:rsidR="009F12EC" w:rsidRPr="000113FE" w:rsidRDefault="009F12EC" w:rsidP="00D41148">
            <w:pPr>
              <w:spacing w:after="0"/>
              <w:jc w:val="both"/>
              <w:rPr>
                <w:rFonts w:ascii="Tahoma" w:hAnsi="Tahoma" w:cs="Tahoma"/>
                <w:color w:val="000000"/>
                <w:sz w:val="20"/>
                <w:szCs w:val="20"/>
              </w:rPr>
            </w:pPr>
            <w:r w:rsidRPr="000113FE">
              <w:rPr>
                <w:rFonts w:ascii="Tahoma" w:hAnsi="Tahoma" w:cs="Tahoma"/>
                <w:color w:val="000000"/>
                <w:sz w:val="20"/>
                <w:szCs w:val="20"/>
              </w:rPr>
              <w:t>Akademik Başarı</w:t>
            </w:r>
          </w:p>
        </w:tc>
        <w:tc>
          <w:tcPr>
            <w:tcW w:w="4819"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Bina ve Yerleşke</w:t>
            </w:r>
          </w:p>
        </w:tc>
      </w:tr>
      <w:tr w:rsidR="009F12EC" w:rsidRPr="00FE3B44" w:rsidTr="009642D1">
        <w:tc>
          <w:tcPr>
            <w:tcW w:w="4252"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Okula Uyum, Oryantasyon</w:t>
            </w:r>
          </w:p>
        </w:tc>
        <w:tc>
          <w:tcPr>
            <w:tcW w:w="4645" w:type="dxa"/>
            <w:shd w:val="clear" w:color="auto" w:fill="auto"/>
          </w:tcPr>
          <w:p w:rsidR="009F12EC" w:rsidRPr="000113FE" w:rsidRDefault="009F12EC" w:rsidP="00D41148">
            <w:pPr>
              <w:spacing w:after="0"/>
              <w:jc w:val="both"/>
              <w:rPr>
                <w:rFonts w:ascii="Tahoma" w:hAnsi="Tahoma" w:cs="Tahoma"/>
                <w:color w:val="000000"/>
                <w:sz w:val="20"/>
                <w:szCs w:val="20"/>
              </w:rPr>
            </w:pPr>
            <w:r w:rsidRPr="000113FE">
              <w:rPr>
                <w:rFonts w:ascii="Tahoma" w:hAnsi="Tahoma" w:cs="Tahoma"/>
                <w:color w:val="000000"/>
                <w:sz w:val="20"/>
                <w:szCs w:val="20"/>
              </w:rPr>
              <w:t>Sosyal, Kültürel ve Fiziksel Gelişim</w:t>
            </w:r>
          </w:p>
        </w:tc>
        <w:tc>
          <w:tcPr>
            <w:tcW w:w="4819"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Donanım</w:t>
            </w:r>
          </w:p>
        </w:tc>
      </w:tr>
      <w:tr w:rsidR="009F12EC" w:rsidRPr="00FE3B44" w:rsidTr="009642D1">
        <w:tc>
          <w:tcPr>
            <w:tcW w:w="4252"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Özel Eğitime İhtiyaç Duyan Bireyler</w:t>
            </w:r>
          </w:p>
        </w:tc>
        <w:tc>
          <w:tcPr>
            <w:tcW w:w="4645"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Öğretim Yöntemleri</w:t>
            </w:r>
          </w:p>
        </w:tc>
        <w:tc>
          <w:tcPr>
            <w:tcW w:w="4819" w:type="dxa"/>
            <w:shd w:val="clear" w:color="auto" w:fill="auto"/>
          </w:tcPr>
          <w:p w:rsidR="009F12EC" w:rsidRPr="000113FE" w:rsidRDefault="009F12EC" w:rsidP="001943C0">
            <w:pPr>
              <w:spacing w:after="0"/>
              <w:jc w:val="both"/>
              <w:rPr>
                <w:rFonts w:ascii="Tahoma" w:hAnsi="Tahoma" w:cs="Tahoma"/>
                <w:color w:val="000000"/>
                <w:sz w:val="20"/>
                <w:szCs w:val="20"/>
              </w:rPr>
            </w:pPr>
            <w:r>
              <w:rPr>
                <w:rFonts w:ascii="Tahoma" w:hAnsi="Tahoma" w:cs="Tahoma"/>
                <w:color w:val="000000"/>
                <w:sz w:val="20"/>
                <w:szCs w:val="20"/>
              </w:rPr>
              <w:t xml:space="preserve">Ulaşım </w:t>
            </w:r>
          </w:p>
        </w:tc>
      </w:tr>
      <w:tr w:rsidR="009F12EC" w:rsidRPr="00FE3B44" w:rsidTr="009642D1">
        <w:tc>
          <w:tcPr>
            <w:tcW w:w="4252"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Yabancı Öğrenciler</w:t>
            </w:r>
          </w:p>
        </w:tc>
        <w:tc>
          <w:tcPr>
            <w:tcW w:w="4645"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Ders araç gereçleri</w:t>
            </w:r>
          </w:p>
        </w:tc>
        <w:tc>
          <w:tcPr>
            <w:tcW w:w="4819"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İş Güvenliği,    Okul Güvenliği</w:t>
            </w:r>
          </w:p>
        </w:tc>
      </w:tr>
      <w:tr w:rsidR="009F12EC" w:rsidRPr="00FE3B44" w:rsidTr="009642D1">
        <w:tc>
          <w:tcPr>
            <w:tcW w:w="4252" w:type="dxa"/>
            <w:shd w:val="clear" w:color="auto" w:fill="auto"/>
          </w:tcPr>
          <w:p w:rsidR="009F12EC" w:rsidRPr="000113FE" w:rsidRDefault="009F12EC" w:rsidP="00D41148">
            <w:pPr>
              <w:spacing w:after="0"/>
              <w:jc w:val="both"/>
              <w:rPr>
                <w:rFonts w:ascii="Tahoma" w:hAnsi="Tahoma" w:cs="Tahoma"/>
                <w:color w:val="000000"/>
                <w:sz w:val="20"/>
                <w:szCs w:val="20"/>
              </w:rPr>
            </w:pPr>
          </w:p>
        </w:tc>
        <w:tc>
          <w:tcPr>
            <w:tcW w:w="4645" w:type="dxa"/>
            <w:shd w:val="clear" w:color="auto" w:fill="auto"/>
          </w:tcPr>
          <w:p w:rsidR="009F12EC" w:rsidRPr="000113FE" w:rsidRDefault="009F12EC" w:rsidP="00D41148">
            <w:pPr>
              <w:spacing w:after="0"/>
              <w:jc w:val="both"/>
              <w:rPr>
                <w:rFonts w:ascii="Tahoma" w:hAnsi="Tahoma" w:cs="Tahoma"/>
                <w:color w:val="000000"/>
                <w:sz w:val="20"/>
                <w:szCs w:val="20"/>
              </w:rPr>
            </w:pPr>
          </w:p>
        </w:tc>
        <w:tc>
          <w:tcPr>
            <w:tcW w:w="4819" w:type="dxa"/>
            <w:shd w:val="clear" w:color="auto" w:fill="auto"/>
          </w:tcPr>
          <w:p w:rsidR="009F12EC" w:rsidRPr="000113FE" w:rsidRDefault="009F12EC" w:rsidP="001943C0">
            <w:pPr>
              <w:spacing w:after="0"/>
              <w:jc w:val="both"/>
              <w:rPr>
                <w:rFonts w:ascii="Tahoma" w:hAnsi="Tahoma" w:cs="Tahoma"/>
                <w:color w:val="000000"/>
                <w:sz w:val="20"/>
                <w:szCs w:val="20"/>
              </w:rPr>
            </w:pPr>
            <w:r w:rsidRPr="000113FE">
              <w:rPr>
                <w:rFonts w:ascii="Tahoma" w:hAnsi="Tahoma" w:cs="Tahoma"/>
                <w:color w:val="000000"/>
                <w:sz w:val="20"/>
                <w:szCs w:val="20"/>
              </w:rPr>
              <w:t>Taşıma ve servis</w:t>
            </w:r>
          </w:p>
        </w:tc>
      </w:tr>
    </w:tbl>
    <w:p w:rsidR="00D92683" w:rsidRDefault="00D92683" w:rsidP="00596234">
      <w:pPr>
        <w:spacing w:after="0"/>
        <w:ind w:firstLine="708"/>
        <w:rPr>
          <w:rFonts w:ascii="Tahoma" w:hAnsi="Tahoma" w:cs="Tahoma"/>
          <w:color w:val="FF0000"/>
          <w:szCs w:val="24"/>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2646"/>
      </w:tblGrid>
      <w:tr w:rsidR="00F675E8" w:rsidRPr="00A47F2F" w:rsidTr="009642D1">
        <w:trPr>
          <w:trHeight w:val="300"/>
        </w:trPr>
        <w:tc>
          <w:tcPr>
            <w:tcW w:w="13750" w:type="dxa"/>
            <w:gridSpan w:val="2"/>
            <w:vAlign w:val="center"/>
            <w:hideMark/>
          </w:tcPr>
          <w:p w:rsidR="00F675E8" w:rsidRPr="008B23B5" w:rsidRDefault="00F675E8" w:rsidP="00A20B34">
            <w:pPr>
              <w:spacing w:after="0" w:line="240" w:lineRule="auto"/>
              <w:rPr>
                <w:rFonts w:ascii="Tahoma" w:hAnsi="Tahoma" w:cs="Tahoma"/>
                <w:b/>
                <w:bCs/>
                <w:color w:val="000000"/>
                <w:szCs w:val="24"/>
              </w:rPr>
            </w:pPr>
            <w:r w:rsidRPr="008B23B5">
              <w:rPr>
                <w:rFonts w:ascii="Tahoma" w:hAnsi="Tahoma" w:cs="Tahoma"/>
                <w:b/>
                <w:bCs/>
                <w:color w:val="000000"/>
                <w:szCs w:val="24"/>
              </w:rPr>
              <w:t>1.TEMA: EĞİTİM</w:t>
            </w:r>
            <w:r w:rsidR="00263085" w:rsidRPr="008B23B5">
              <w:rPr>
                <w:rFonts w:ascii="Tahoma" w:hAnsi="Tahoma" w:cs="Tahoma"/>
                <w:b/>
                <w:bCs/>
                <w:color w:val="000000"/>
                <w:szCs w:val="24"/>
              </w:rPr>
              <w:t xml:space="preserve"> VE ÖĞRETİM</w:t>
            </w:r>
            <w:r w:rsidR="00A20B34" w:rsidRPr="008B23B5">
              <w:rPr>
                <w:rFonts w:ascii="Tahoma" w:hAnsi="Tahoma" w:cs="Tahoma"/>
                <w:b/>
                <w:bCs/>
                <w:color w:val="000000"/>
                <w:szCs w:val="24"/>
              </w:rPr>
              <w:t>E ERİŞİM</w:t>
            </w:r>
          </w:p>
        </w:tc>
      </w:tr>
      <w:tr w:rsidR="00F675E8" w:rsidRPr="0001149B" w:rsidTr="009642D1">
        <w:trPr>
          <w:trHeight w:val="330"/>
        </w:trPr>
        <w:tc>
          <w:tcPr>
            <w:tcW w:w="1104" w:type="dxa"/>
            <w:vAlign w:val="center"/>
            <w:hideMark/>
          </w:tcPr>
          <w:p w:rsidR="00F675E8" w:rsidRPr="0001149B" w:rsidRDefault="00F675E8" w:rsidP="00FE3704">
            <w:pPr>
              <w:spacing w:after="0" w:line="240" w:lineRule="auto"/>
              <w:jc w:val="center"/>
              <w:rPr>
                <w:b/>
                <w:bCs/>
                <w:szCs w:val="24"/>
              </w:rPr>
            </w:pPr>
            <w:r w:rsidRPr="0001149B">
              <w:rPr>
                <w:b/>
                <w:bCs/>
                <w:szCs w:val="24"/>
              </w:rPr>
              <w:t>1</w:t>
            </w:r>
          </w:p>
        </w:tc>
        <w:tc>
          <w:tcPr>
            <w:tcW w:w="12646" w:type="dxa"/>
            <w:vAlign w:val="center"/>
            <w:hideMark/>
          </w:tcPr>
          <w:p w:rsidR="00F675E8" w:rsidRPr="0001149B" w:rsidRDefault="00D92683" w:rsidP="00FE3704">
            <w:pPr>
              <w:spacing w:after="0" w:line="240" w:lineRule="auto"/>
              <w:rPr>
                <w:szCs w:val="24"/>
              </w:rPr>
            </w:pPr>
            <w:r w:rsidRPr="0001149B">
              <w:rPr>
                <w:szCs w:val="24"/>
              </w:rPr>
              <w:t>Öğrenci devamsızlığının fazla olması</w:t>
            </w:r>
          </w:p>
        </w:tc>
      </w:tr>
      <w:tr w:rsidR="00F675E8" w:rsidRPr="0001149B" w:rsidTr="009642D1">
        <w:trPr>
          <w:trHeight w:val="330"/>
        </w:trPr>
        <w:tc>
          <w:tcPr>
            <w:tcW w:w="1104" w:type="dxa"/>
            <w:vAlign w:val="center"/>
            <w:hideMark/>
          </w:tcPr>
          <w:p w:rsidR="00F675E8" w:rsidRPr="0001149B" w:rsidRDefault="00F675E8" w:rsidP="00FE3704">
            <w:pPr>
              <w:spacing w:after="0" w:line="240" w:lineRule="auto"/>
              <w:jc w:val="center"/>
              <w:rPr>
                <w:b/>
                <w:bCs/>
                <w:szCs w:val="24"/>
              </w:rPr>
            </w:pPr>
            <w:r w:rsidRPr="0001149B">
              <w:rPr>
                <w:b/>
                <w:bCs/>
                <w:szCs w:val="24"/>
              </w:rPr>
              <w:t>2</w:t>
            </w:r>
          </w:p>
        </w:tc>
        <w:tc>
          <w:tcPr>
            <w:tcW w:w="12646" w:type="dxa"/>
            <w:vAlign w:val="center"/>
            <w:hideMark/>
          </w:tcPr>
          <w:p w:rsidR="00F675E8" w:rsidRPr="0001149B" w:rsidRDefault="00D92683" w:rsidP="00FE3704">
            <w:pPr>
              <w:spacing w:after="0" w:line="240" w:lineRule="auto"/>
              <w:rPr>
                <w:szCs w:val="24"/>
              </w:rPr>
            </w:pPr>
            <w:r w:rsidRPr="0001149B">
              <w:rPr>
                <w:szCs w:val="24"/>
              </w:rPr>
              <w:t>Taşımalı eğitim</w:t>
            </w:r>
          </w:p>
        </w:tc>
      </w:tr>
      <w:tr w:rsidR="004B3FFE" w:rsidRPr="0001149B" w:rsidTr="009642D1">
        <w:trPr>
          <w:trHeight w:val="330"/>
        </w:trPr>
        <w:tc>
          <w:tcPr>
            <w:tcW w:w="1104" w:type="dxa"/>
            <w:vAlign w:val="center"/>
            <w:hideMark/>
          </w:tcPr>
          <w:p w:rsidR="004B3FFE" w:rsidRPr="0001149B" w:rsidRDefault="004B3FFE" w:rsidP="00FE3704">
            <w:pPr>
              <w:spacing w:after="0" w:line="240" w:lineRule="auto"/>
              <w:jc w:val="center"/>
              <w:rPr>
                <w:b/>
                <w:bCs/>
                <w:szCs w:val="24"/>
              </w:rPr>
            </w:pPr>
            <w:r w:rsidRPr="0001149B">
              <w:rPr>
                <w:b/>
                <w:bCs/>
                <w:szCs w:val="24"/>
              </w:rPr>
              <w:t>3</w:t>
            </w:r>
          </w:p>
        </w:tc>
        <w:tc>
          <w:tcPr>
            <w:tcW w:w="12646" w:type="dxa"/>
            <w:vAlign w:val="center"/>
          </w:tcPr>
          <w:p w:rsidR="004B3FFE" w:rsidRPr="0001149B" w:rsidRDefault="004B3FFE" w:rsidP="001943C0">
            <w:pPr>
              <w:spacing w:after="0" w:line="240" w:lineRule="auto"/>
              <w:rPr>
                <w:szCs w:val="24"/>
              </w:rPr>
            </w:pPr>
            <w:r w:rsidRPr="0001149B">
              <w:rPr>
                <w:szCs w:val="24"/>
              </w:rPr>
              <w:t xml:space="preserve">Okula uyum ve </w:t>
            </w:r>
            <w:proofErr w:type="gramStart"/>
            <w:r w:rsidRPr="0001149B">
              <w:rPr>
                <w:szCs w:val="24"/>
              </w:rPr>
              <w:t>oryantasyon</w:t>
            </w:r>
            <w:proofErr w:type="gramEnd"/>
            <w:r w:rsidRPr="0001149B">
              <w:rPr>
                <w:szCs w:val="24"/>
              </w:rPr>
              <w:t xml:space="preserve"> sorunları </w:t>
            </w:r>
          </w:p>
        </w:tc>
      </w:tr>
      <w:tr w:rsidR="004B3FFE" w:rsidRPr="0001149B" w:rsidTr="009642D1">
        <w:trPr>
          <w:trHeight w:val="330"/>
        </w:trPr>
        <w:tc>
          <w:tcPr>
            <w:tcW w:w="1104" w:type="dxa"/>
            <w:vAlign w:val="center"/>
            <w:hideMark/>
          </w:tcPr>
          <w:p w:rsidR="004B3FFE" w:rsidRPr="0001149B" w:rsidRDefault="004B3FFE" w:rsidP="00FE3704">
            <w:pPr>
              <w:spacing w:after="0" w:line="240" w:lineRule="auto"/>
              <w:jc w:val="center"/>
              <w:rPr>
                <w:b/>
                <w:bCs/>
                <w:szCs w:val="24"/>
              </w:rPr>
            </w:pPr>
            <w:r w:rsidRPr="0001149B">
              <w:rPr>
                <w:b/>
                <w:bCs/>
                <w:szCs w:val="24"/>
              </w:rPr>
              <w:t>4</w:t>
            </w:r>
          </w:p>
        </w:tc>
        <w:tc>
          <w:tcPr>
            <w:tcW w:w="12646" w:type="dxa"/>
            <w:vAlign w:val="center"/>
          </w:tcPr>
          <w:p w:rsidR="004B3FFE" w:rsidRPr="0001149B" w:rsidRDefault="004B3FFE" w:rsidP="004B3FFE">
            <w:pPr>
              <w:spacing w:after="0" w:line="240" w:lineRule="auto"/>
              <w:rPr>
                <w:szCs w:val="24"/>
              </w:rPr>
            </w:pPr>
            <w:r w:rsidRPr="0001149B">
              <w:rPr>
                <w:szCs w:val="24"/>
              </w:rPr>
              <w:t>Yabancı öğrencilere erişim olanakları</w:t>
            </w:r>
          </w:p>
        </w:tc>
      </w:tr>
    </w:tbl>
    <w:p w:rsidR="00596234" w:rsidRPr="0001149B" w:rsidRDefault="00596234" w:rsidP="004778E9">
      <w:pPr>
        <w:rPr>
          <w:szCs w:val="24"/>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2615"/>
      </w:tblGrid>
      <w:tr w:rsidR="00F675E8" w:rsidRPr="0001149B" w:rsidTr="009642D1">
        <w:trPr>
          <w:trHeight w:val="113"/>
        </w:trPr>
        <w:tc>
          <w:tcPr>
            <w:tcW w:w="13750" w:type="dxa"/>
            <w:gridSpan w:val="2"/>
            <w:vAlign w:val="center"/>
            <w:hideMark/>
          </w:tcPr>
          <w:p w:rsidR="00F675E8" w:rsidRPr="0001149B" w:rsidRDefault="00F675E8" w:rsidP="00A20B34">
            <w:pPr>
              <w:spacing w:after="0" w:line="240" w:lineRule="auto"/>
              <w:rPr>
                <w:b/>
                <w:bCs/>
                <w:szCs w:val="24"/>
              </w:rPr>
            </w:pPr>
            <w:r w:rsidRPr="0001149B">
              <w:rPr>
                <w:b/>
                <w:bCs/>
                <w:szCs w:val="24"/>
              </w:rPr>
              <w:t>2.TEMA: EĞİTİM</w:t>
            </w:r>
            <w:r w:rsidR="00401E0F" w:rsidRPr="0001149B">
              <w:rPr>
                <w:b/>
                <w:bCs/>
                <w:szCs w:val="24"/>
              </w:rPr>
              <w:t xml:space="preserve"> VE ÖĞRETİMDE</w:t>
            </w:r>
            <w:r w:rsidRPr="0001149B">
              <w:rPr>
                <w:b/>
                <w:bCs/>
                <w:szCs w:val="24"/>
              </w:rPr>
              <w:t xml:space="preserve"> KALİTE</w:t>
            </w:r>
          </w:p>
        </w:tc>
      </w:tr>
      <w:tr w:rsidR="004B3FFE" w:rsidRPr="0001149B" w:rsidTr="009642D1">
        <w:trPr>
          <w:trHeight w:val="342"/>
        </w:trPr>
        <w:tc>
          <w:tcPr>
            <w:tcW w:w="1135" w:type="dxa"/>
            <w:vAlign w:val="center"/>
            <w:hideMark/>
          </w:tcPr>
          <w:p w:rsidR="004B3FFE" w:rsidRPr="0001149B" w:rsidRDefault="004B3FFE" w:rsidP="00FE3704">
            <w:pPr>
              <w:spacing w:after="0" w:line="240" w:lineRule="auto"/>
              <w:jc w:val="center"/>
              <w:rPr>
                <w:b/>
                <w:bCs/>
                <w:szCs w:val="24"/>
              </w:rPr>
            </w:pPr>
            <w:r w:rsidRPr="0001149B">
              <w:rPr>
                <w:b/>
                <w:bCs/>
                <w:szCs w:val="24"/>
              </w:rPr>
              <w:t>1</w:t>
            </w:r>
          </w:p>
        </w:tc>
        <w:tc>
          <w:tcPr>
            <w:tcW w:w="12615" w:type="dxa"/>
            <w:vAlign w:val="center"/>
            <w:hideMark/>
          </w:tcPr>
          <w:p w:rsidR="004B3FFE" w:rsidRPr="0001149B" w:rsidRDefault="004B3FFE" w:rsidP="00920F3B">
            <w:pPr>
              <w:spacing w:after="0" w:line="240" w:lineRule="auto"/>
              <w:rPr>
                <w:szCs w:val="24"/>
              </w:rPr>
            </w:pPr>
            <w:r w:rsidRPr="0001149B">
              <w:rPr>
                <w:szCs w:val="24"/>
              </w:rPr>
              <w:t xml:space="preserve">Akademik başarının artırılması </w:t>
            </w:r>
          </w:p>
        </w:tc>
      </w:tr>
      <w:tr w:rsidR="004B3FFE" w:rsidRPr="0001149B" w:rsidTr="009642D1">
        <w:trPr>
          <w:trHeight w:val="57"/>
        </w:trPr>
        <w:tc>
          <w:tcPr>
            <w:tcW w:w="1135" w:type="dxa"/>
            <w:vAlign w:val="center"/>
            <w:hideMark/>
          </w:tcPr>
          <w:p w:rsidR="004B3FFE" w:rsidRPr="0001149B" w:rsidRDefault="004B3FFE" w:rsidP="00FE3704">
            <w:pPr>
              <w:spacing w:after="0" w:line="240" w:lineRule="auto"/>
              <w:jc w:val="center"/>
              <w:rPr>
                <w:b/>
                <w:bCs/>
                <w:szCs w:val="24"/>
              </w:rPr>
            </w:pPr>
            <w:r w:rsidRPr="0001149B">
              <w:rPr>
                <w:b/>
                <w:bCs/>
                <w:szCs w:val="24"/>
              </w:rPr>
              <w:t>2</w:t>
            </w:r>
          </w:p>
        </w:tc>
        <w:tc>
          <w:tcPr>
            <w:tcW w:w="12615" w:type="dxa"/>
            <w:vAlign w:val="center"/>
            <w:hideMark/>
          </w:tcPr>
          <w:p w:rsidR="004B3FFE" w:rsidRPr="0001149B" w:rsidRDefault="004B3FFE" w:rsidP="00920F3B">
            <w:pPr>
              <w:spacing w:after="0" w:line="240" w:lineRule="auto"/>
              <w:rPr>
                <w:szCs w:val="24"/>
              </w:rPr>
            </w:pPr>
            <w:r w:rsidRPr="0001149B">
              <w:rPr>
                <w:szCs w:val="24"/>
              </w:rPr>
              <w:t>Sosyal sportif kültürel etkinlikler</w:t>
            </w:r>
          </w:p>
        </w:tc>
      </w:tr>
      <w:tr w:rsidR="004B3FFE" w:rsidRPr="0001149B" w:rsidTr="009642D1">
        <w:trPr>
          <w:trHeight w:val="57"/>
        </w:trPr>
        <w:tc>
          <w:tcPr>
            <w:tcW w:w="1135" w:type="dxa"/>
            <w:vAlign w:val="center"/>
            <w:hideMark/>
          </w:tcPr>
          <w:p w:rsidR="004B3FFE" w:rsidRPr="0001149B" w:rsidRDefault="004B3FFE" w:rsidP="00FE3704">
            <w:pPr>
              <w:spacing w:after="0" w:line="240" w:lineRule="auto"/>
              <w:jc w:val="center"/>
              <w:rPr>
                <w:b/>
                <w:bCs/>
                <w:szCs w:val="24"/>
              </w:rPr>
            </w:pPr>
            <w:r w:rsidRPr="0001149B">
              <w:rPr>
                <w:b/>
                <w:bCs/>
                <w:szCs w:val="24"/>
              </w:rPr>
              <w:t>3</w:t>
            </w:r>
          </w:p>
        </w:tc>
        <w:tc>
          <w:tcPr>
            <w:tcW w:w="12615" w:type="dxa"/>
            <w:vAlign w:val="center"/>
          </w:tcPr>
          <w:p w:rsidR="004B3FFE" w:rsidRPr="0001149B" w:rsidRDefault="00B5360D" w:rsidP="00FE3704">
            <w:pPr>
              <w:spacing w:after="0" w:line="240" w:lineRule="auto"/>
              <w:rPr>
                <w:szCs w:val="24"/>
              </w:rPr>
            </w:pPr>
            <w:r w:rsidRPr="0001149B">
              <w:rPr>
                <w:szCs w:val="24"/>
              </w:rPr>
              <w:t>Yeniliğe açık öğretmen kadrosuyla birlikte yenilikçi öğretim yöntemlerinin uygulanması</w:t>
            </w:r>
          </w:p>
        </w:tc>
      </w:tr>
      <w:tr w:rsidR="004B3FFE" w:rsidRPr="0001149B" w:rsidTr="009642D1">
        <w:trPr>
          <w:trHeight w:val="57"/>
        </w:trPr>
        <w:tc>
          <w:tcPr>
            <w:tcW w:w="1135" w:type="dxa"/>
            <w:vAlign w:val="center"/>
            <w:hideMark/>
          </w:tcPr>
          <w:p w:rsidR="004B3FFE" w:rsidRPr="0001149B" w:rsidRDefault="004B3FFE" w:rsidP="00FE3704">
            <w:pPr>
              <w:spacing w:after="0" w:line="240" w:lineRule="auto"/>
              <w:jc w:val="center"/>
              <w:rPr>
                <w:b/>
                <w:bCs/>
                <w:szCs w:val="24"/>
              </w:rPr>
            </w:pPr>
            <w:r w:rsidRPr="0001149B">
              <w:rPr>
                <w:b/>
                <w:bCs/>
                <w:szCs w:val="24"/>
              </w:rPr>
              <w:t>4</w:t>
            </w:r>
          </w:p>
        </w:tc>
        <w:tc>
          <w:tcPr>
            <w:tcW w:w="12615" w:type="dxa"/>
            <w:vAlign w:val="center"/>
          </w:tcPr>
          <w:p w:rsidR="004B3FFE" w:rsidRPr="0001149B" w:rsidRDefault="00B5360D" w:rsidP="00FE3704">
            <w:pPr>
              <w:spacing w:after="0" w:line="240" w:lineRule="auto"/>
              <w:rPr>
                <w:szCs w:val="24"/>
              </w:rPr>
            </w:pPr>
            <w:r w:rsidRPr="0001149B">
              <w:rPr>
                <w:szCs w:val="24"/>
              </w:rPr>
              <w:t>Köyümüzde elektrik kesintilerinin sık yaşanması</w:t>
            </w:r>
          </w:p>
        </w:tc>
      </w:tr>
    </w:tbl>
    <w:p w:rsidR="00A5367E" w:rsidRDefault="00A5367E" w:rsidP="001B455A">
      <w:pPr>
        <w:rPr>
          <w:szCs w:val="24"/>
        </w:rPr>
      </w:pPr>
    </w:p>
    <w:p w:rsidR="009642D1" w:rsidRDefault="009642D1" w:rsidP="001B455A">
      <w:pPr>
        <w:rPr>
          <w:szCs w:val="24"/>
        </w:rPr>
      </w:pPr>
    </w:p>
    <w:p w:rsidR="009642D1" w:rsidRPr="00A47F2F" w:rsidRDefault="009642D1" w:rsidP="001B455A">
      <w:pPr>
        <w:rPr>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079"/>
      </w:tblGrid>
      <w:tr w:rsidR="000413B1" w:rsidRPr="00A47F2F" w:rsidTr="0086218D">
        <w:trPr>
          <w:trHeight w:val="330"/>
        </w:trPr>
        <w:tc>
          <w:tcPr>
            <w:tcW w:w="13716"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9F12EC">
        <w:trPr>
          <w:trHeight w:val="218"/>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079" w:type="dxa"/>
            <w:vAlign w:val="center"/>
          </w:tcPr>
          <w:p w:rsidR="000413B1" w:rsidRPr="009642D1" w:rsidRDefault="009F12EC" w:rsidP="009642D1">
            <w:pPr>
              <w:spacing w:after="0" w:line="240" w:lineRule="auto"/>
              <w:rPr>
                <w:szCs w:val="24"/>
              </w:rPr>
            </w:pPr>
            <w:r w:rsidRPr="009642D1">
              <w:rPr>
                <w:szCs w:val="24"/>
              </w:rPr>
              <w:t>Okul ve kurumların sosyal, kültürel, sanatsal ve sportif faaliyet alanlarının yetersizliği ve kapalı spor salonunun olmaması</w:t>
            </w:r>
          </w:p>
        </w:tc>
      </w:tr>
      <w:tr w:rsidR="000413B1" w:rsidRPr="00A47F2F" w:rsidTr="009F12EC">
        <w:trPr>
          <w:trHeight w:val="349"/>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079" w:type="dxa"/>
            <w:vAlign w:val="center"/>
          </w:tcPr>
          <w:p w:rsidR="000413B1" w:rsidRPr="009642D1" w:rsidRDefault="009F12EC" w:rsidP="009642D1">
            <w:pPr>
              <w:spacing w:after="0" w:line="240" w:lineRule="auto"/>
              <w:rPr>
                <w:szCs w:val="24"/>
              </w:rPr>
            </w:pPr>
            <w:r w:rsidRPr="009642D1">
              <w:rPr>
                <w:szCs w:val="24"/>
              </w:rPr>
              <w:t xml:space="preserve">Donatım eksiklerinin giderilmesi </w:t>
            </w:r>
          </w:p>
        </w:tc>
      </w:tr>
      <w:tr w:rsidR="000413B1" w:rsidRPr="00A47F2F" w:rsidTr="0086218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079" w:type="dxa"/>
            <w:vAlign w:val="center"/>
          </w:tcPr>
          <w:p w:rsidR="000413B1" w:rsidRPr="0001149B" w:rsidRDefault="009F12EC" w:rsidP="00FE3704">
            <w:pPr>
              <w:spacing w:after="0" w:line="240" w:lineRule="auto"/>
              <w:rPr>
                <w:szCs w:val="24"/>
              </w:rPr>
            </w:pPr>
            <w:r w:rsidRPr="0001149B">
              <w:rPr>
                <w:szCs w:val="24"/>
              </w:rPr>
              <w:t>İl-ilçe merkezine uzaklık</w:t>
            </w:r>
          </w:p>
        </w:tc>
      </w:tr>
      <w:tr w:rsidR="000413B1" w:rsidRPr="00A47F2F" w:rsidTr="0086218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079" w:type="dxa"/>
            <w:vAlign w:val="center"/>
          </w:tcPr>
          <w:p w:rsidR="000413B1" w:rsidRPr="009642D1" w:rsidRDefault="00344380" w:rsidP="009642D1">
            <w:pPr>
              <w:spacing w:after="0" w:line="240" w:lineRule="auto"/>
              <w:rPr>
                <w:szCs w:val="24"/>
              </w:rPr>
            </w:pPr>
            <w:r w:rsidRPr="0001149B">
              <w:rPr>
                <w:szCs w:val="24"/>
              </w:rPr>
              <w:t xml:space="preserve">Okul güvenliği çalışmaları </w:t>
            </w:r>
          </w:p>
        </w:tc>
      </w:tr>
      <w:tr w:rsidR="000413B1" w:rsidRPr="00A47F2F" w:rsidTr="009F12EC">
        <w:trPr>
          <w:trHeight w:val="366"/>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079" w:type="dxa"/>
            <w:vAlign w:val="center"/>
          </w:tcPr>
          <w:p w:rsidR="000413B1" w:rsidRPr="009642D1" w:rsidRDefault="009F12EC" w:rsidP="009642D1">
            <w:pPr>
              <w:spacing w:after="0" w:line="240" w:lineRule="auto"/>
              <w:rPr>
                <w:szCs w:val="24"/>
              </w:rPr>
            </w:pPr>
            <w:r w:rsidRPr="0001149B">
              <w:rPr>
                <w:szCs w:val="24"/>
              </w:rPr>
              <w:t>Okulun taşımalı eğitim yapması</w:t>
            </w:r>
          </w:p>
        </w:tc>
      </w:tr>
      <w:tr w:rsidR="000413B1" w:rsidRPr="00A47F2F" w:rsidTr="0086218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079" w:type="dxa"/>
            <w:vAlign w:val="center"/>
          </w:tcPr>
          <w:p w:rsidR="00161AA2" w:rsidRPr="009642D1" w:rsidRDefault="009F12EC" w:rsidP="009642D1">
            <w:pPr>
              <w:spacing w:after="0" w:line="240" w:lineRule="auto"/>
              <w:rPr>
                <w:szCs w:val="24"/>
              </w:rPr>
            </w:pPr>
            <w:r w:rsidRPr="009642D1">
              <w:rPr>
                <w:szCs w:val="24"/>
              </w:rPr>
              <w:t>Öğretmenlerin ödüllendirilmemesi</w:t>
            </w:r>
            <w:r w:rsidR="00161AA2" w:rsidRPr="009642D1">
              <w:rPr>
                <w:szCs w:val="24"/>
              </w:rPr>
              <w:t xml:space="preserve">  </w:t>
            </w:r>
          </w:p>
        </w:tc>
      </w:tr>
    </w:tbl>
    <w:p w:rsidR="00153471" w:rsidRPr="00A81D7B" w:rsidRDefault="008D4E73" w:rsidP="002B6FDB">
      <w:pPr>
        <w:pStyle w:val="Balk1"/>
        <w:rPr>
          <w:rFonts w:ascii="Tahoma" w:hAnsi="Tahoma" w:cs="Tahoma"/>
        </w:rPr>
      </w:pPr>
      <w:bookmarkStart w:id="28" w:name="_Toc411525143"/>
      <w:bookmarkStart w:id="29" w:name="_Toc416085144"/>
      <w:bookmarkStart w:id="30" w:name="_Toc529519458"/>
      <w:bookmarkStart w:id="31" w:name="_Toc531097539"/>
      <w:r w:rsidRPr="00A81D7B">
        <w:rPr>
          <w:rFonts w:ascii="Tahoma" w:hAnsi="Tahoma" w:cs="Tahoma"/>
        </w:rPr>
        <w:lastRenderedPageBreak/>
        <w:t xml:space="preserve">BÖLÜM III: </w:t>
      </w:r>
      <w:r w:rsidR="00153471" w:rsidRPr="00A81D7B">
        <w:rPr>
          <w:rFonts w:ascii="Tahoma" w:hAnsi="Tahoma" w:cs="Tahoma"/>
        </w:rPr>
        <w:t>MİSYON, VİZYON VE TEMEL DEĞERLER</w:t>
      </w:r>
      <w:bookmarkEnd w:id="28"/>
      <w:bookmarkEnd w:id="29"/>
      <w:bookmarkEnd w:id="30"/>
      <w:bookmarkEnd w:id="31"/>
    </w:p>
    <w:p w:rsidR="009642D1" w:rsidRDefault="008E325C" w:rsidP="009642D1">
      <w:pPr>
        <w:spacing w:line="240" w:lineRule="auto"/>
        <w:ind w:firstLine="709"/>
        <w:jc w:val="both"/>
        <w:rPr>
          <w:szCs w:val="24"/>
        </w:rPr>
      </w:pPr>
      <w:r w:rsidRPr="009642D1">
        <w:rPr>
          <w:szCs w:val="24"/>
        </w:rPr>
        <w:t xml:space="preserve">Okul </w:t>
      </w:r>
      <w:r w:rsidR="00E209E7" w:rsidRPr="009642D1">
        <w:rPr>
          <w:szCs w:val="24"/>
        </w:rPr>
        <w:t xml:space="preserve">Müdürlüğümüzün Misyon, </w:t>
      </w:r>
      <w:proofErr w:type="gramStart"/>
      <w:r w:rsidR="00E209E7" w:rsidRPr="009642D1">
        <w:rPr>
          <w:szCs w:val="24"/>
        </w:rPr>
        <w:t>vizyon</w:t>
      </w:r>
      <w:proofErr w:type="gramEnd"/>
      <w:r w:rsidR="00E209E7" w:rsidRPr="009642D1">
        <w:rPr>
          <w:szCs w:val="24"/>
        </w:rPr>
        <w:t xml:space="preserve">, temel </w:t>
      </w:r>
      <w:r w:rsidR="009D3841" w:rsidRPr="009642D1">
        <w:rPr>
          <w:szCs w:val="24"/>
        </w:rPr>
        <w:t>ilke</w:t>
      </w:r>
      <w:r w:rsidR="00E209E7" w:rsidRPr="009642D1">
        <w:rPr>
          <w:szCs w:val="24"/>
        </w:rPr>
        <w:t xml:space="preserve"> ve </w:t>
      </w:r>
      <w:r w:rsidR="0067655C" w:rsidRPr="009642D1">
        <w:rPr>
          <w:szCs w:val="24"/>
        </w:rPr>
        <w:t>değerlerinin</w:t>
      </w:r>
      <w:r w:rsidR="00E209E7" w:rsidRPr="009642D1">
        <w:rPr>
          <w:szCs w:val="24"/>
        </w:rPr>
        <w:t xml:space="preserve"> o</w:t>
      </w:r>
      <w:r w:rsidR="00D53515" w:rsidRPr="009642D1">
        <w:rPr>
          <w:szCs w:val="24"/>
        </w:rPr>
        <w:t xml:space="preserve">luşturulması </w:t>
      </w:r>
      <w:r w:rsidR="00196C43" w:rsidRPr="009642D1">
        <w:rPr>
          <w:szCs w:val="24"/>
        </w:rPr>
        <w:t xml:space="preserve">kapsamında </w:t>
      </w:r>
      <w:r w:rsidRPr="009642D1">
        <w:rPr>
          <w:szCs w:val="24"/>
        </w:rPr>
        <w:t xml:space="preserve">öğretmenlerimiz, öğrencilerimiz, velilerimiz, çalışanlarımız ve diğer </w:t>
      </w:r>
      <w:r w:rsidR="00782D62" w:rsidRPr="009642D1">
        <w:rPr>
          <w:szCs w:val="24"/>
        </w:rPr>
        <w:t>paydaşlarımızdan alınan</w:t>
      </w:r>
      <w:r w:rsidR="00E209E7" w:rsidRPr="009642D1">
        <w:rPr>
          <w:szCs w:val="24"/>
        </w:rPr>
        <w:t xml:space="preserve"> görüşler, </w:t>
      </w:r>
      <w:r w:rsidRPr="009642D1">
        <w:rPr>
          <w:szCs w:val="24"/>
        </w:rPr>
        <w:t>sonucunda</w:t>
      </w:r>
      <w:r w:rsidR="00E209E7" w:rsidRPr="009642D1">
        <w:rPr>
          <w:szCs w:val="24"/>
        </w:rPr>
        <w:t xml:space="preserve"> </w:t>
      </w:r>
      <w:r w:rsidR="009D3841" w:rsidRPr="009642D1">
        <w:rPr>
          <w:szCs w:val="24"/>
        </w:rPr>
        <w:t xml:space="preserve">stratejik plan hazırlama ekibi tarafından </w:t>
      </w:r>
      <w:r w:rsidR="00782D62" w:rsidRPr="009642D1">
        <w:rPr>
          <w:szCs w:val="24"/>
        </w:rPr>
        <w:t>oluşturulan Misyon</w:t>
      </w:r>
      <w:r w:rsidR="00D57FD5" w:rsidRPr="009642D1">
        <w:rPr>
          <w:szCs w:val="24"/>
        </w:rPr>
        <w:t xml:space="preserve">, Vizyon, </w:t>
      </w:r>
      <w:r w:rsidR="00782D62" w:rsidRPr="009642D1">
        <w:rPr>
          <w:szCs w:val="24"/>
        </w:rPr>
        <w:t>Temel Değerler</w:t>
      </w:r>
      <w:r w:rsidR="00167D58" w:rsidRPr="009642D1">
        <w:rPr>
          <w:szCs w:val="24"/>
        </w:rPr>
        <w:t>;</w:t>
      </w:r>
      <w:r w:rsidR="009D3841" w:rsidRPr="009642D1">
        <w:rPr>
          <w:szCs w:val="24"/>
        </w:rPr>
        <w:t xml:space="preserve"> </w:t>
      </w:r>
      <w:r w:rsidRPr="009642D1">
        <w:rPr>
          <w:szCs w:val="24"/>
        </w:rPr>
        <w:t xml:space="preserve">Okulumuz </w:t>
      </w:r>
      <w:r w:rsidR="009D3841" w:rsidRPr="009642D1">
        <w:rPr>
          <w:szCs w:val="24"/>
        </w:rPr>
        <w:t>üst kurula</w:t>
      </w:r>
      <w:r w:rsidRPr="009642D1">
        <w:rPr>
          <w:szCs w:val="24"/>
        </w:rPr>
        <w:t>na</w:t>
      </w:r>
      <w:r w:rsidR="009D3841" w:rsidRPr="009642D1">
        <w:rPr>
          <w:szCs w:val="24"/>
        </w:rPr>
        <w:t xml:space="preserve"> sunulmuş ve</w:t>
      </w:r>
      <w:r w:rsidR="00167D58" w:rsidRPr="009642D1">
        <w:rPr>
          <w:szCs w:val="24"/>
        </w:rPr>
        <w:t xml:space="preserve"> üst kurul tarafından</w:t>
      </w:r>
      <w:r w:rsidR="009D3841" w:rsidRPr="009642D1">
        <w:rPr>
          <w:szCs w:val="24"/>
        </w:rPr>
        <w:t xml:space="preserve"> onaylanmıştır.</w:t>
      </w:r>
      <w:bookmarkStart w:id="32" w:name="_Toc531097540"/>
    </w:p>
    <w:p w:rsidR="009642D1" w:rsidRPr="009642D1" w:rsidRDefault="00D41148" w:rsidP="009642D1">
      <w:pPr>
        <w:spacing w:line="240" w:lineRule="auto"/>
        <w:ind w:firstLine="709"/>
        <w:jc w:val="both"/>
        <w:rPr>
          <w:rFonts w:ascii="Tahoma" w:hAnsi="Tahoma" w:cs="Tahoma"/>
          <w:b/>
          <w:szCs w:val="24"/>
        </w:rPr>
      </w:pPr>
      <w:r w:rsidRPr="009642D1">
        <w:rPr>
          <w:rFonts w:ascii="Tahoma" w:hAnsi="Tahoma" w:cs="Tahoma"/>
          <w:b/>
          <w:szCs w:val="24"/>
        </w:rPr>
        <w:t>MİSYO</w:t>
      </w:r>
      <w:r w:rsidR="008E325C" w:rsidRPr="009642D1">
        <w:rPr>
          <w:rFonts w:ascii="Tahoma" w:hAnsi="Tahoma" w:cs="Tahoma"/>
          <w:b/>
          <w:szCs w:val="24"/>
        </w:rPr>
        <w:t>N</w:t>
      </w:r>
      <w:r w:rsidR="00B11140" w:rsidRPr="009642D1">
        <w:rPr>
          <w:rFonts w:ascii="Tahoma" w:hAnsi="Tahoma" w:cs="Tahoma"/>
          <w:b/>
          <w:szCs w:val="24"/>
        </w:rPr>
        <w:t>UMUZ</w:t>
      </w:r>
      <w:r w:rsidR="00373590" w:rsidRPr="009642D1">
        <w:rPr>
          <w:rFonts w:ascii="Tahoma" w:hAnsi="Tahoma" w:cs="Tahoma"/>
          <w:b/>
          <w:szCs w:val="24"/>
        </w:rPr>
        <w:t xml:space="preserve"> </w:t>
      </w:r>
      <w:bookmarkStart w:id="33" w:name="_Toc531097541"/>
      <w:bookmarkEnd w:id="32"/>
    </w:p>
    <w:p w:rsidR="0001149B" w:rsidRPr="009642D1" w:rsidRDefault="0001149B" w:rsidP="009642D1">
      <w:pPr>
        <w:spacing w:line="240" w:lineRule="auto"/>
        <w:ind w:firstLine="709"/>
        <w:jc w:val="both"/>
        <w:rPr>
          <w:szCs w:val="24"/>
        </w:rPr>
      </w:pPr>
      <w:r w:rsidRPr="0001149B">
        <w:rPr>
          <w:rFonts w:cs="Tahoma"/>
          <w:szCs w:val="24"/>
        </w:rPr>
        <w:t>Ulu Önder Atatürk ilkeleri ışığında, sevgi ve saygıya, doğru adil ve demokratik davranmaya, hata ve başar</w:t>
      </w:r>
      <w:r w:rsidR="00920F3B">
        <w:rPr>
          <w:rFonts w:cs="Tahoma"/>
          <w:szCs w:val="24"/>
        </w:rPr>
        <w:t>ı</w:t>
      </w:r>
      <w:r w:rsidRPr="0001149B">
        <w:rPr>
          <w:rFonts w:cs="Tahoma"/>
          <w:szCs w:val="24"/>
        </w:rPr>
        <w:t xml:space="preserve">ları paylaşmaya, bireysel ve grup </w:t>
      </w:r>
      <w:proofErr w:type="gramStart"/>
      <w:r w:rsidRPr="0001149B">
        <w:rPr>
          <w:rFonts w:cs="Tahoma"/>
          <w:szCs w:val="24"/>
        </w:rPr>
        <w:t>disiplinine , araştırma</w:t>
      </w:r>
      <w:proofErr w:type="gramEnd"/>
      <w:r w:rsidRPr="0001149B">
        <w:rPr>
          <w:rFonts w:cs="Tahoma"/>
          <w:szCs w:val="24"/>
        </w:rPr>
        <w:t xml:space="preserve"> ve analitik düşüncesinin geliştirilmesine, eleştiriye, açıklığa, pozitif düşünceye, yaşam boyu öğrenmeye, yüksek motivasyona ve ödüllendirmeye, her tür şiddete karşı, barışçıl, insancıl, irdeleyen, ve sorgulayan çağdaş bir dünya inancı yetiştirmeye, çevre bilincinin geliştirilmesine, sanat ve sporun, ruhsal ve bedensel, gelişime katkısına, ve </w:t>
      </w:r>
      <w:r w:rsidR="00920F3B">
        <w:rPr>
          <w:rFonts w:cs="Tahoma"/>
          <w:szCs w:val="24"/>
        </w:rPr>
        <w:t xml:space="preserve">Çavdır İlkokulu </w:t>
      </w:r>
      <w:r w:rsidRPr="0001149B">
        <w:rPr>
          <w:rFonts w:cs="Tahoma"/>
          <w:szCs w:val="24"/>
        </w:rPr>
        <w:t>olmanın haklı gururunu yaşamaya önem veriyoruz</w:t>
      </w:r>
      <w:r w:rsidRPr="0001149B">
        <w:rPr>
          <w:rFonts w:ascii="Tahoma" w:hAnsi="Tahoma" w:cs="Tahoma"/>
          <w:color w:val="777777"/>
          <w:szCs w:val="24"/>
        </w:rPr>
        <w:t>.</w:t>
      </w:r>
    </w:p>
    <w:p w:rsidR="00B11140" w:rsidRPr="00CD5733" w:rsidRDefault="009642D1" w:rsidP="00D41148">
      <w:pPr>
        <w:pStyle w:val="Balk2"/>
        <w:rPr>
          <w:rFonts w:ascii="Tahoma" w:hAnsi="Tahoma" w:cs="Tahoma"/>
          <w:sz w:val="24"/>
          <w:szCs w:val="24"/>
        </w:rPr>
      </w:pPr>
      <w:r>
        <w:rPr>
          <w:rFonts w:ascii="Tahoma" w:hAnsi="Tahoma" w:cs="Tahoma"/>
          <w:sz w:val="24"/>
          <w:szCs w:val="24"/>
        </w:rPr>
        <w:t xml:space="preserve">          </w:t>
      </w:r>
      <w:r w:rsidR="00B11140" w:rsidRPr="00CD5733">
        <w:rPr>
          <w:rFonts w:ascii="Tahoma" w:hAnsi="Tahoma" w:cs="Tahoma"/>
          <w:sz w:val="24"/>
          <w:szCs w:val="24"/>
        </w:rPr>
        <w:t>VİZ</w:t>
      </w:r>
      <w:r w:rsidR="00D41148" w:rsidRPr="00CD5733">
        <w:rPr>
          <w:rFonts w:ascii="Tahoma" w:hAnsi="Tahoma" w:cs="Tahoma"/>
          <w:sz w:val="24"/>
          <w:szCs w:val="24"/>
        </w:rPr>
        <w:t>YO</w:t>
      </w:r>
      <w:r w:rsidR="00B11140" w:rsidRPr="00CD5733">
        <w:rPr>
          <w:rFonts w:ascii="Tahoma" w:hAnsi="Tahoma" w:cs="Tahoma"/>
          <w:sz w:val="24"/>
          <w:szCs w:val="24"/>
        </w:rPr>
        <w:t>NUMUZ</w:t>
      </w:r>
      <w:r w:rsidR="00373590" w:rsidRPr="00CD5733">
        <w:rPr>
          <w:rFonts w:ascii="Tahoma" w:hAnsi="Tahoma" w:cs="Tahoma"/>
          <w:sz w:val="24"/>
          <w:szCs w:val="24"/>
        </w:rPr>
        <w:t xml:space="preserve"> </w:t>
      </w:r>
      <w:bookmarkEnd w:id="33"/>
    </w:p>
    <w:p w:rsidR="009F12EC" w:rsidRPr="0001149B" w:rsidRDefault="009F12EC" w:rsidP="0001149B">
      <w:pPr>
        <w:spacing w:before="45" w:after="45" w:line="240" w:lineRule="auto"/>
        <w:ind w:left="45" w:right="45" w:firstLine="663"/>
        <w:rPr>
          <w:rFonts w:cs="Tahoma"/>
          <w:szCs w:val="24"/>
        </w:rPr>
      </w:pPr>
      <w:bookmarkStart w:id="34" w:name="_Toc531097542"/>
      <w:r w:rsidRPr="0001149B">
        <w:rPr>
          <w:rFonts w:cs="Tahoma"/>
          <w:szCs w:val="24"/>
        </w:rPr>
        <w:t>Öğrencilerin ilgi, yetenek ve istekleri doğrultusunda yönlendirilerek hayat ve bir üst öğrenime hazırlandığı; düşünen, sorgulayan, okuyan, araştıran, toplum ve dünya sorunlarıyla ilgili ve ruhen sağlıklı bireylerin yetiştiği bir “ model okul” olmaktır.</w:t>
      </w:r>
    </w:p>
    <w:p w:rsidR="008E325C" w:rsidRPr="00A81D7B" w:rsidRDefault="001D2506" w:rsidP="00D41148">
      <w:pPr>
        <w:pStyle w:val="Balk2"/>
        <w:rPr>
          <w:rFonts w:ascii="Tahoma" w:hAnsi="Tahoma" w:cs="Tahoma"/>
          <w:sz w:val="24"/>
          <w:szCs w:val="24"/>
        </w:rPr>
      </w:pPr>
      <w:r w:rsidRPr="00A81D7B">
        <w:rPr>
          <w:rFonts w:ascii="Tahoma" w:hAnsi="Tahoma" w:cs="Tahoma"/>
          <w:sz w:val="24"/>
          <w:szCs w:val="24"/>
        </w:rPr>
        <w:t xml:space="preserve">TEMEL </w:t>
      </w:r>
      <w:r w:rsidR="008E325C" w:rsidRPr="00A81D7B">
        <w:rPr>
          <w:rFonts w:ascii="Tahoma" w:hAnsi="Tahoma" w:cs="Tahoma"/>
          <w:sz w:val="24"/>
          <w:szCs w:val="24"/>
        </w:rPr>
        <w:t>DEĞERLERİMİZ</w:t>
      </w:r>
      <w:r w:rsidR="00373590" w:rsidRPr="00A81D7B">
        <w:rPr>
          <w:rFonts w:ascii="Tahoma" w:hAnsi="Tahoma" w:cs="Tahoma"/>
          <w:sz w:val="24"/>
          <w:szCs w:val="24"/>
        </w:rPr>
        <w:t xml:space="preserve"> </w:t>
      </w:r>
      <w:bookmarkEnd w:id="34"/>
    </w:p>
    <w:p w:rsidR="009F12EC" w:rsidRPr="009F12EC" w:rsidRDefault="009F12EC" w:rsidP="009F12EC">
      <w:pPr>
        <w:pStyle w:val="ListeParagraf"/>
        <w:autoSpaceDE w:val="0"/>
        <w:autoSpaceDN w:val="0"/>
        <w:adjustRightInd w:val="0"/>
        <w:spacing w:before="120" w:after="0" w:line="432" w:lineRule="auto"/>
        <w:jc w:val="both"/>
        <w:rPr>
          <w:rFonts w:eastAsia="AGaramondPro-Regular"/>
          <w:szCs w:val="24"/>
        </w:rPr>
      </w:pPr>
      <w:r w:rsidRPr="009F12EC">
        <w:rPr>
          <w:rFonts w:eastAsia="AGaramondPro-Regular"/>
          <w:szCs w:val="24"/>
        </w:rPr>
        <w:t xml:space="preserve">1.Okulda katılımcı ve demokratik bir yönetim anlayışı benimsenmiştir. </w:t>
      </w:r>
    </w:p>
    <w:p w:rsidR="009F12EC" w:rsidRPr="009F12EC" w:rsidRDefault="009F12EC" w:rsidP="009F12EC">
      <w:pPr>
        <w:pStyle w:val="ListeParagraf"/>
        <w:autoSpaceDE w:val="0"/>
        <w:autoSpaceDN w:val="0"/>
        <w:adjustRightInd w:val="0"/>
        <w:spacing w:before="120" w:after="0" w:line="432" w:lineRule="auto"/>
        <w:jc w:val="both"/>
        <w:rPr>
          <w:rFonts w:eastAsia="AGaramondPro-Regular"/>
          <w:szCs w:val="24"/>
        </w:rPr>
      </w:pPr>
      <w:r w:rsidRPr="009F12EC">
        <w:rPr>
          <w:rFonts w:eastAsia="AGaramondPro-Regular"/>
          <w:szCs w:val="24"/>
        </w:rPr>
        <w:t xml:space="preserve">2. Okuldaki tüm personel ile yöneticiler arasındaki iletişim açık ve olumludur. </w:t>
      </w:r>
    </w:p>
    <w:p w:rsidR="009F12EC" w:rsidRPr="009F12EC" w:rsidRDefault="009F12EC" w:rsidP="009F12EC">
      <w:pPr>
        <w:pStyle w:val="ListeParagraf"/>
        <w:autoSpaceDE w:val="0"/>
        <w:autoSpaceDN w:val="0"/>
        <w:adjustRightInd w:val="0"/>
        <w:spacing w:before="120" w:after="0" w:line="432" w:lineRule="auto"/>
        <w:jc w:val="both"/>
        <w:rPr>
          <w:rFonts w:eastAsia="AGaramondPro-Regular"/>
          <w:szCs w:val="24"/>
        </w:rPr>
      </w:pPr>
      <w:r w:rsidRPr="009F12EC">
        <w:rPr>
          <w:rFonts w:eastAsia="AGaramondPro-Regular"/>
          <w:szCs w:val="24"/>
        </w:rPr>
        <w:t>3.Atatürk ilke ve inkılâplarını esas alırız.</w:t>
      </w:r>
    </w:p>
    <w:p w:rsidR="009F12EC" w:rsidRPr="009F12EC" w:rsidRDefault="009F12EC" w:rsidP="009F12EC">
      <w:pPr>
        <w:pStyle w:val="ListeParagraf"/>
        <w:autoSpaceDE w:val="0"/>
        <w:autoSpaceDN w:val="0"/>
        <w:adjustRightInd w:val="0"/>
        <w:spacing w:before="120" w:after="0" w:line="432" w:lineRule="auto"/>
        <w:jc w:val="both"/>
        <w:rPr>
          <w:rFonts w:eastAsia="AGaramondPro-Regular"/>
          <w:szCs w:val="24"/>
        </w:rPr>
      </w:pPr>
      <w:r w:rsidRPr="009F12EC">
        <w:rPr>
          <w:rFonts w:eastAsia="AGaramondPro-Regular"/>
          <w:szCs w:val="24"/>
        </w:rPr>
        <w:t xml:space="preserve">4.Öğretmen, öğrenci ve veli ilişkilerinin artırılması ve okulumuza velilerimizin </w:t>
      </w:r>
    </w:p>
    <w:p w:rsidR="009F12EC" w:rsidRPr="009F12EC" w:rsidRDefault="009F12EC" w:rsidP="009F12EC">
      <w:pPr>
        <w:pStyle w:val="ListeParagraf"/>
        <w:autoSpaceDE w:val="0"/>
        <w:autoSpaceDN w:val="0"/>
        <w:adjustRightInd w:val="0"/>
        <w:spacing w:before="120" w:after="0" w:line="432" w:lineRule="auto"/>
        <w:jc w:val="both"/>
        <w:rPr>
          <w:rFonts w:eastAsia="AGaramondPro-Regular"/>
          <w:szCs w:val="24"/>
        </w:rPr>
      </w:pPr>
      <w:proofErr w:type="gramStart"/>
      <w:r w:rsidRPr="009F12EC">
        <w:rPr>
          <w:rFonts w:eastAsia="AGaramondPro-Regular"/>
          <w:szCs w:val="24"/>
        </w:rPr>
        <w:t>desteğinin</w:t>
      </w:r>
      <w:proofErr w:type="gramEnd"/>
      <w:r w:rsidRPr="009F12EC">
        <w:rPr>
          <w:rFonts w:eastAsia="AGaramondPro-Regular"/>
          <w:szCs w:val="24"/>
        </w:rPr>
        <w:t xml:space="preserve"> sağlanması  </w:t>
      </w:r>
    </w:p>
    <w:p w:rsidR="009F12EC" w:rsidRPr="009F12EC" w:rsidRDefault="009F12EC" w:rsidP="009F12EC">
      <w:pPr>
        <w:pStyle w:val="ListeParagraf"/>
        <w:autoSpaceDE w:val="0"/>
        <w:autoSpaceDN w:val="0"/>
        <w:adjustRightInd w:val="0"/>
        <w:spacing w:before="120" w:after="0" w:line="432" w:lineRule="auto"/>
        <w:jc w:val="both"/>
        <w:rPr>
          <w:rFonts w:eastAsia="AGaramondPro-Regular"/>
          <w:szCs w:val="24"/>
        </w:rPr>
      </w:pPr>
      <w:r w:rsidRPr="009F12EC">
        <w:rPr>
          <w:rFonts w:eastAsia="AGaramondPro-Regular"/>
          <w:szCs w:val="24"/>
        </w:rPr>
        <w:lastRenderedPageBreak/>
        <w:t xml:space="preserve">5.Türkçenin doğru kullanımına özen gösteririz. </w:t>
      </w:r>
    </w:p>
    <w:p w:rsidR="009F12EC" w:rsidRPr="009F12EC" w:rsidRDefault="009F12EC" w:rsidP="009F12EC">
      <w:pPr>
        <w:pStyle w:val="ListeParagraf"/>
        <w:autoSpaceDE w:val="0"/>
        <w:autoSpaceDN w:val="0"/>
        <w:adjustRightInd w:val="0"/>
        <w:spacing w:before="120" w:after="0" w:line="432" w:lineRule="auto"/>
        <w:jc w:val="both"/>
        <w:rPr>
          <w:rFonts w:eastAsia="AGaramondPro-Regular"/>
          <w:szCs w:val="24"/>
        </w:rPr>
      </w:pPr>
      <w:r w:rsidRPr="009F12EC">
        <w:rPr>
          <w:rFonts w:eastAsia="AGaramondPro-Regular"/>
          <w:szCs w:val="24"/>
        </w:rPr>
        <w:t xml:space="preserve">6.Öğretim programlarının öğrenilebilirlik düzeylerini yükseltmek </w:t>
      </w:r>
      <w:proofErr w:type="gramStart"/>
      <w:r w:rsidRPr="009F12EC">
        <w:rPr>
          <w:rFonts w:eastAsia="AGaramondPro-Regular"/>
          <w:szCs w:val="24"/>
        </w:rPr>
        <w:t>için , farklı</w:t>
      </w:r>
      <w:proofErr w:type="gramEnd"/>
      <w:r w:rsidRPr="009F12EC">
        <w:rPr>
          <w:rFonts w:eastAsia="AGaramondPro-Regular"/>
          <w:szCs w:val="24"/>
        </w:rPr>
        <w:t xml:space="preserve"> metot ve stratejilerin  öğretmenlerle beraber araştırılarak derslerin işleyişinde görselliğin  arttırılması ve okulumuzda  eğitim teknolojisinden en üst seviyede yararlanılmasının sağlanılması.  </w:t>
      </w:r>
    </w:p>
    <w:p w:rsidR="009F12EC" w:rsidRPr="009F12EC" w:rsidRDefault="009F12EC" w:rsidP="009F12EC">
      <w:pPr>
        <w:pStyle w:val="ListeParagraf"/>
        <w:autoSpaceDE w:val="0"/>
        <w:autoSpaceDN w:val="0"/>
        <w:adjustRightInd w:val="0"/>
        <w:spacing w:before="120" w:after="0" w:line="432" w:lineRule="auto"/>
        <w:jc w:val="both"/>
        <w:rPr>
          <w:rFonts w:eastAsia="AGaramondPro-Regular"/>
          <w:szCs w:val="24"/>
        </w:rPr>
      </w:pPr>
      <w:r w:rsidRPr="009F12EC">
        <w:rPr>
          <w:rFonts w:eastAsia="AGaramondPro-Regular"/>
          <w:szCs w:val="24"/>
        </w:rPr>
        <w:t xml:space="preserve">7.Okulumuzda görev yapan tüm personelimize ve en önemlisi öğrencilerimize ilişkilerimizde etkin ve etkili iletişimi kullanırız. </w:t>
      </w:r>
    </w:p>
    <w:p w:rsidR="009F12EC" w:rsidRPr="009F12EC" w:rsidRDefault="009F12EC" w:rsidP="009F12EC">
      <w:pPr>
        <w:pStyle w:val="ListeParagraf"/>
        <w:autoSpaceDE w:val="0"/>
        <w:autoSpaceDN w:val="0"/>
        <w:adjustRightInd w:val="0"/>
        <w:spacing w:before="120" w:after="0" w:line="432" w:lineRule="auto"/>
        <w:jc w:val="both"/>
        <w:rPr>
          <w:rFonts w:eastAsia="AGaramondPro-Regular"/>
          <w:szCs w:val="24"/>
        </w:rPr>
      </w:pPr>
      <w:r w:rsidRPr="009F12EC">
        <w:rPr>
          <w:rFonts w:eastAsia="AGaramondPro-Regular"/>
          <w:szCs w:val="24"/>
        </w:rPr>
        <w:t xml:space="preserve">8.Doğa ve çevreyi koruma bilinciyle çalışırız </w:t>
      </w:r>
    </w:p>
    <w:p w:rsidR="002F5FC9" w:rsidRPr="009642D1" w:rsidRDefault="008D4E73" w:rsidP="009642D1">
      <w:pPr>
        <w:autoSpaceDE w:val="0"/>
        <w:autoSpaceDN w:val="0"/>
        <w:adjustRightInd w:val="0"/>
        <w:spacing w:before="120" w:after="0" w:line="432" w:lineRule="auto"/>
        <w:jc w:val="both"/>
        <w:rPr>
          <w:rFonts w:ascii="Tahoma" w:eastAsia="AGaramondPro-Regular" w:hAnsi="Tahoma" w:cs="Tahoma"/>
          <w:color w:val="000000"/>
          <w:szCs w:val="24"/>
        </w:rPr>
      </w:pPr>
      <w:bookmarkStart w:id="35" w:name="_Toc411525145"/>
      <w:bookmarkStart w:id="36" w:name="_Toc416085153"/>
      <w:bookmarkStart w:id="37" w:name="_Toc529519459"/>
      <w:bookmarkStart w:id="38" w:name="_Toc531097543"/>
      <w:r w:rsidRPr="009642D1">
        <w:rPr>
          <w:rFonts w:ascii="Tahoma" w:hAnsi="Tahoma" w:cs="Tahoma"/>
          <w:color w:val="000000"/>
          <w:szCs w:val="24"/>
        </w:rPr>
        <w:t xml:space="preserve"> </w:t>
      </w:r>
      <w:bookmarkEnd w:id="35"/>
      <w:bookmarkEnd w:id="36"/>
      <w:bookmarkEnd w:id="37"/>
      <w:bookmarkEnd w:id="38"/>
    </w:p>
    <w:p w:rsidR="002B6FDB" w:rsidRPr="00A81D7B" w:rsidRDefault="002B6FDB" w:rsidP="002B6FDB">
      <w:pPr>
        <w:pStyle w:val="Balk2"/>
        <w:rPr>
          <w:rFonts w:ascii="Tahoma" w:hAnsi="Tahoma" w:cs="Tahoma"/>
        </w:rPr>
      </w:pPr>
      <w:bookmarkStart w:id="39" w:name="_Toc531097544"/>
      <w:r w:rsidRPr="00A81D7B">
        <w:rPr>
          <w:rFonts w:ascii="Tahoma" w:hAnsi="Tahoma" w:cs="Tahoma"/>
        </w:rPr>
        <w:t xml:space="preserve">TEMA I: EĞİTİM VE </w:t>
      </w:r>
      <w:r w:rsidRPr="00A81D7B">
        <w:rPr>
          <w:rFonts w:ascii="Tahoma" w:hAnsi="Tahoma" w:cs="Tahoma"/>
          <w:sz w:val="24"/>
          <w:szCs w:val="24"/>
        </w:rPr>
        <w:t>ÖĞRETİME</w:t>
      </w:r>
      <w:r w:rsidRPr="00A81D7B">
        <w:rPr>
          <w:rFonts w:ascii="Tahoma" w:hAnsi="Tahoma" w:cs="Tahoma"/>
        </w:rPr>
        <w:t xml:space="preserve"> ERİŞİM</w:t>
      </w:r>
      <w:bookmarkEnd w:id="39"/>
    </w:p>
    <w:p w:rsidR="002B6FDB" w:rsidRPr="009642D1" w:rsidRDefault="00756936" w:rsidP="009642D1">
      <w:pPr>
        <w:ind w:firstLine="708"/>
        <w:jc w:val="both"/>
        <w:rPr>
          <w:rFonts w:eastAsia="AGaramondPro-Regular"/>
          <w:szCs w:val="24"/>
        </w:rPr>
      </w:pPr>
      <w:r w:rsidRPr="009642D1">
        <w:rPr>
          <w:rFonts w:eastAsia="AGaramondPro-Regular"/>
          <w:szCs w:val="24"/>
        </w:rPr>
        <w:t xml:space="preserve">Eğitim ve öğretime erişim okullaşma ve okul terki, devam ve devamsızlık, okula uyum ve </w:t>
      </w:r>
      <w:proofErr w:type="gramStart"/>
      <w:r w:rsidRPr="009642D1">
        <w:rPr>
          <w:rFonts w:eastAsia="AGaramondPro-Regular"/>
          <w:szCs w:val="24"/>
        </w:rPr>
        <w:t>oryantasyon</w:t>
      </w:r>
      <w:proofErr w:type="gramEnd"/>
      <w:r w:rsidRPr="009642D1">
        <w:rPr>
          <w:rFonts w:eastAsia="AGaramondPro-Regular"/>
          <w:szCs w:val="24"/>
        </w:rPr>
        <w:t xml:space="preserve">, özel eğitime ihtiyaç duyan bireylerin eğitime erişimi, yabancı öğrencilerin eğitime erişimi ve </w:t>
      </w:r>
      <w:proofErr w:type="spellStart"/>
      <w:r w:rsidRPr="009642D1">
        <w:rPr>
          <w:rFonts w:eastAsia="AGaramondPro-Regular"/>
          <w:szCs w:val="24"/>
        </w:rPr>
        <w:t>hayatboyu</w:t>
      </w:r>
      <w:proofErr w:type="spellEnd"/>
      <w:r w:rsidRPr="009642D1">
        <w:rPr>
          <w:rFonts w:eastAsia="AGaramondPro-Regular"/>
          <w:szCs w:val="24"/>
        </w:rPr>
        <w:t xml:space="preserve"> öğrenme kapsamında yürütülen faaliyetlerin ele alındığı temadır.</w:t>
      </w:r>
    </w:p>
    <w:p w:rsidR="00DF1582" w:rsidRPr="009642D1" w:rsidRDefault="003322A4" w:rsidP="009642D1">
      <w:pPr>
        <w:pStyle w:val="Balk3"/>
        <w:jc w:val="both"/>
        <w:rPr>
          <w:rStyle w:val="Balk4Char"/>
          <w:rFonts w:ascii="Book Antiqua" w:eastAsia="AGaramondPro-Regular" w:hAnsi="Book Antiqua"/>
          <w:i w:val="0"/>
          <w:iCs w:val="0"/>
          <w:sz w:val="24"/>
          <w:szCs w:val="24"/>
        </w:rPr>
      </w:pPr>
      <w:bookmarkStart w:id="40" w:name="_Toc529519460"/>
      <w:r w:rsidRPr="009642D1">
        <w:rPr>
          <w:rFonts w:ascii="Book Antiqua" w:eastAsia="AGaramondPro-Regular" w:hAnsi="Book Antiqua"/>
          <w:b/>
          <w:sz w:val="28"/>
          <w:szCs w:val="24"/>
        </w:rPr>
        <w:t>Stratejik Amaç 1:</w:t>
      </w:r>
      <w:r w:rsidRPr="009642D1">
        <w:rPr>
          <w:rFonts w:ascii="Book Antiqua" w:eastAsia="AGaramondPro-Regular" w:hAnsi="Book Antiqua"/>
          <w:sz w:val="28"/>
          <w:szCs w:val="24"/>
        </w:rPr>
        <w:t xml:space="preserve"> </w:t>
      </w:r>
      <w:r w:rsidR="00FF6E54" w:rsidRPr="009642D1">
        <w:rPr>
          <w:rFonts w:ascii="Book Antiqua" w:eastAsia="AGaramondPro-Regular" w:hAnsi="Book Antiqua"/>
          <w:sz w:val="24"/>
          <w:szCs w:val="24"/>
        </w:rPr>
        <w:t xml:space="preserve">Kayıt bölgemizde yer alan çocukların okullaşma oranlarını artıran, öğrencilerin uyum ve devamsızlık sorunlarını gideren etkin bir yönetim yapısı kurulacaktır.  </w:t>
      </w:r>
      <w:bookmarkStart w:id="41" w:name="_Toc529519462"/>
      <w:bookmarkStart w:id="42" w:name="_Toc416085156"/>
      <w:bookmarkEnd w:id="40"/>
    </w:p>
    <w:p w:rsidR="00ED407F" w:rsidRDefault="00515098" w:rsidP="009642D1">
      <w:pPr>
        <w:pStyle w:val="Balk3"/>
        <w:jc w:val="both"/>
        <w:rPr>
          <w:rFonts w:ascii="Book Antiqua" w:hAnsi="Book Antiqua"/>
          <w:sz w:val="24"/>
          <w:szCs w:val="24"/>
        </w:rPr>
      </w:pPr>
      <w:r w:rsidRPr="00A81D7B">
        <w:rPr>
          <w:rStyle w:val="Balk4Char"/>
          <w:rFonts w:ascii="Tahoma" w:hAnsi="Tahoma" w:cs="Tahoma"/>
          <w:b/>
          <w:sz w:val="24"/>
          <w:szCs w:val="24"/>
        </w:rPr>
        <w:t xml:space="preserve">Stratejik Hedef </w:t>
      </w:r>
      <w:proofErr w:type="gramStart"/>
      <w:r w:rsidRPr="00A81D7B">
        <w:rPr>
          <w:rStyle w:val="Balk4Char"/>
          <w:rFonts w:ascii="Tahoma" w:hAnsi="Tahoma" w:cs="Tahoma"/>
          <w:b/>
          <w:sz w:val="24"/>
          <w:szCs w:val="24"/>
        </w:rPr>
        <w:t>1</w:t>
      </w:r>
      <w:r w:rsidR="00952A08" w:rsidRPr="00A81D7B">
        <w:rPr>
          <w:rStyle w:val="Balk4Char"/>
          <w:rFonts w:ascii="Tahoma" w:hAnsi="Tahoma" w:cs="Tahoma"/>
          <w:b/>
          <w:sz w:val="24"/>
          <w:szCs w:val="24"/>
        </w:rPr>
        <w:t>.1</w:t>
      </w:r>
      <w:proofErr w:type="gramEnd"/>
      <w:r w:rsidR="00952A08" w:rsidRPr="00A81D7B">
        <w:rPr>
          <w:rStyle w:val="Balk4Char"/>
          <w:rFonts w:ascii="Tahoma" w:hAnsi="Tahoma" w:cs="Tahoma"/>
          <w:b/>
          <w:sz w:val="24"/>
          <w:szCs w:val="24"/>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1"/>
      <w:r w:rsidR="00FF6E54">
        <w:rPr>
          <w:rFonts w:ascii="Book Antiqua" w:hAnsi="Book Antiqua"/>
          <w:sz w:val="24"/>
          <w:szCs w:val="24"/>
        </w:rPr>
        <w:t xml:space="preserve"> </w:t>
      </w:r>
    </w:p>
    <w:p w:rsidR="00B51938" w:rsidRDefault="00B51938" w:rsidP="002B6FDB">
      <w:pPr>
        <w:rPr>
          <w:b/>
          <w:sz w:val="28"/>
        </w:rPr>
      </w:pPr>
      <w:bookmarkStart w:id="43" w:name="_Toc529519463"/>
      <w:bookmarkEnd w:id="42"/>
    </w:p>
    <w:p w:rsidR="0086218D" w:rsidRDefault="008876D2" w:rsidP="002B6FDB">
      <w:pPr>
        <w:rPr>
          <w:b/>
          <w:sz w:val="28"/>
        </w:rPr>
      </w:pPr>
      <w:r w:rsidRPr="002B6FDB">
        <w:rPr>
          <w:b/>
          <w:sz w:val="28"/>
        </w:rPr>
        <w:lastRenderedPageBreak/>
        <w:t>Performans Gösterge</w:t>
      </w:r>
      <w:r w:rsidR="00D17290" w:rsidRPr="002B6FDB">
        <w:rPr>
          <w:b/>
          <w:sz w:val="28"/>
        </w:rPr>
        <w:t>leri</w:t>
      </w:r>
      <w:bookmarkEnd w:id="43"/>
      <w:r w:rsidR="000140D3">
        <w:rPr>
          <w:b/>
          <w:sz w:val="28"/>
        </w:rPr>
        <w:t xml:space="preserve"> </w:t>
      </w:r>
      <w:r w:rsidR="00CF0F0D">
        <w:rPr>
          <w:b/>
          <w:sz w:val="28"/>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51"/>
        <w:gridCol w:w="992"/>
        <w:gridCol w:w="1134"/>
      </w:tblGrid>
      <w:tr w:rsidR="003322A4" w:rsidRPr="00A47F2F" w:rsidTr="00F27DCF">
        <w:trPr>
          <w:trHeight w:val="421"/>
        </w:trPr>
        <w:tc>
          <w:tcPr>
            <w:tcW w:w="1242" w:type="dxa"/>
            <w:vMerge w:val="restart"/>
            <w:shd w:val="clear" w:color="auto" w:fill="8DB3E2"/>
            <w:noWrap/>
            <w:vAlign w:val="center"/>
            <w:hideMark/>
          </w:tcPr>
          <w:p w:rsidR="003322A4" w:rsidRPr="00A81D7B" w:rsidRDefault="003322A4"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No</w:t>
            </w:r>
          </w:p>
        </w:tc>
        <w:tc>
          <w:tcPr>
            <w:tcW w:w="6663" w:type="dxa"/>
            <w:vMerge w:val="restart"/>
            <w:shd w:val="clear" w:color="auto" w:fill="8DB3E2"/>
            <w:vAlign w:val="center"/>
            <w:hideMark/>
          </w:tcPr>
          <w:p w:rsidR="003322A4" w:rsidRPr="00A81D7B" w:rsidRDefault="003322A4" w:rsidP="00A81D7B">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PERFORMANS</w:t>
            </w:r>
            <w:r w:rsidR="00A81D7B">
              <w:rPr>
                <w:rFonts w:ascii="Tahoma" w:hAnsi="Tahoma" w:cs="Tahoma"/>
                <w:b/>
                <w:bCs/>
                <w:color w:val="000000"/>
                <w:sz w:val="20"/>
                <w:szCs w:val="20"/>
              </w:rPr>
              <w:t xml:space="preserve"> </w:t>
            </w:r>
            <w:r w:rsidRPr="00A81D7B">
              <w:rPr>
                <w:rFonts w:ascii="Tahoma" w:hAnsi="Tahoma" w:cs="Tahoma"/>
                <w:b/>
                <w:bCs/>
                <w:color w:val="000000"/>
                <w:sz w:val="20"/>
                <w:szCs w:val="20"/>
              </w:rPr>
              <w:t>GÖSTERGESİ</w:t>
            </w:r>
          </w:p>
        </w:tc>
        <w:tc>
          <w:tcPr>
            <w:tcW w:w="992" w:type="dxa"/>
            <w:shd w:val="clear" w:color="auto" w:fill="8DB3E2"/>
            <w:vAlign w:val="center"/>
          </w:tcPr>
          <w:p w:rsidR="003322A4" w:rsidRPr="00A81D7B" w:rsidRDefault="003322A4"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Mevcut</w:t>
            </w:r>
          </w:p>
        </w:tc>
        <w:tc>
          <w:tcPr>
            <w:tcW w:w="4961" w:type="dxa"/>
            <w:gridSpan w:val="5"/>
            <w:shd w:val="clear" w:color="auto" w:fill="8DB3E2"/>
            <w:vAlign w:val="center"/>
          </w:tcPr>
          <w:p w:rsidR="003322A4" w:rsidRPr="00A81D7B" w:rsidRDefault="003322A4"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HEDEF</w:t>
            </w:r>
          </w:p>
        </w:tc>
      </w:tr>
      <w:tr w:rsidR="003322A4" w:rsidRPr="00A47F2F" w:rsidTr="00F27DCF">
        <w:trPr>
          <w:trHeight w:val="309"/>
        </w:trPr>
        <w:tc>
          <w:tcPr>
            <w:tcW w:w="1242" w:type="dxa"/>
            <w:vMerge/>
            <w:shd w:val="clear" w:color="auto" w:fill="8DB3E2"/>
            <w:vAlign w:val="center"/>
            <w:hideMark/>
          </w:tcPr>
          <w:p w:rsidR="003322A4" w:rsidRPr="00A81D7B" w:rsidRDefault="003322A4" w:rsidP="003322A4">
            <w:pPr>
              <w:spacing w:after="0" w:line="240" w:lineRule="auto"/>
              <w:rPr>
                <w:rFonts w:ascii="Tahoma" w:hAnsi="Tahoma" w:cs="Tahoma"/>
                <w:b/>
                <w:bCs/>
                <w:sz w:val="20"/>
                <w:szCs w:val="20"/>
              </w:rPr>
            </w:pPr>
          </w:p>
        </w:tc>
        <w:tc>
          <w:tcPr>
            <w:tcW w:w="6663" w:type="dxa"/>
            <w:vMerge/>
            <w:shd w:val="clear" w:color="auto" w:fill="8DB3E2"/>
            <w:vAlign w:val="center"/>
            <w:hideMark/>
          </w:tcPr>
          <w:p w:rsidR="003322A4" w:rsidRPr="00A81D7B" w:rsidRDefault="003322A4" w:rsidP="003322A4">
            <w:pPr>
              <w:spacing w:after="0" w:line="240" w:lineRule="auto"/>
              <w:rPr>
                <w:rFonts w:ascii="Tahoma" w:hAnsi="Tahoma" w:cs="Tahoma"/>
                <w:b/>
                <w:bCs/>
                <w:sz w:val="20"/>
                <w:szCs w:val="20"/>
              </w:rPr>
            </w:pPr>
          </w:p>
        </w:tc>
        <w:tc>
          <w:tcPr>
            <w:tcW w:w="992" w:type="dxa"/>
            <w:shd w:val="clear" w:color="auto" w:fill="8DB3E2"/>
            <w:noWrap/>
            <w:vAlign w:val="center"/>
            <w:hideMark/>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2018</w:t>
            </w:r>
          </w:p>
        </w:tc>
        <w:tc>
          <w:tcPr>
            <w:tcW w:w="850" w:type="dxa"/>
            <w:shd w:val="clear" w:color="auto" w:fill="8DB3E2"/>
            <w:noWrap/>
            <w:vAlign w:val="center"/>
            <w:hideMark/>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2019</w:t>
            </w:r>
          </w:p>
        </w:tc>
        <w:tc>
          <w:tcPr>
            <w:tcW w:w="1134"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2020</w:t>
            </w:r>
          </w:p>
        </w:tc>
        <w:tc>
          <w:tcPr>
            <w:tcW w:w="851"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2021</w:t>
            </w:r>
          </w:p>
        </w:tc>
        <w:tc>
          <w:tcPr>
            <w:tcW w:w="992"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2022</w:t>
            </w:r>
          </w:p>
        </w:tc>
        <w:tc>
          <w:tcPr>
            <w:tcW w:w="1134"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2023</w:t>
            </w:r>
          </w:p>
        </w:tc>
      </w:tr>
      <w:tr w:rsidR="00920F3B" w:rsidRPr="00A47F2F" w:rsidTr="009642D1">
        <w:trPr>
          <w:trHeight w:val="549"/>
        </w:trPr>
        <w:tc>
          <w:tcPr>
            <w:tcW w:w="1242" w:type="dxa"/>
            <w:shd w:val="clear" w:color="auto" w:fill="auto"/>
            <w:vAlign w:val="center"/>
          </w:tcPr>
          <w:p w:rsidR="00920F3B" w:rsidRPr="00A81D7B" w:rsidRDefault="00920F3B"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PG.1.1.1</w:t>
            </w:r>
          </w:p>
        </w:tc>
        <w:tc>
          <w:tcPr>
            <w:tcW w:w="6663" w:type="dxa"/>
            <w:shd w:val="clear" w:color="auto" w:fill="auto"/>
            <w:vAlign w:val="center"/>
          </w:tcPr>
          <w:p w:rsidR="00920F3B" w:rsidRPr="00A81D7B" w:rsidRDefault="00920F3B" w:rsidP="008E2A46">
            <w:pPr>
              <w:spacing w:after="0" w:line="240" w:lineRule="auto"/>
              <w:rPr>
                <w:rFonts w:ascii="Tahoma" w:hAnsi="Tahoma" w:cs="Tahoma"/>
                <w:sz w:val="20"/>
                <w:szCs w:val="20"/>
              </w:rPr>
            </w:pPr>
            <w:r w:rsidRPr="00A81D7B">
              <w:rPr>
                <w:rFonts w:ascii="Tahoma" w:hAnsi="Tahoma" w:cs="Tahoma"/>
                <w:sz w:val="20"/>
                <w:szCs w:val="20"/>
              </w:rPr>
              <w:t>Kayıt bölgesindeki öğrencilerden okula kayıt yaptıranların oranı (%)</w:t>
            </w:r>
          </w:p>
        </w:tc>
        <w:tc>
          <w:tcPr>
            <w:tcW w:w="992" w:type="dxa"/>
            <w:shd w:val="clear" w:color="auto" w:fill="auto"/>
            <w:noWrap/>
            <w:vAlign w:val="center"/>
          </w:tcPr>
          <w:p w:rsidR="00920F3B" w:rsidRPr="003322A4" w:rsidRDefault="00920F3B" w:rsidP="003322A4">
            <w:pPr>
              <w:spacing w:after="0" w:line="240" w:lineRule="auto"/>
              <w:rPr>
                <w:sz w:val="22"/>
                <w:szCs w:val="22"/>
              </w:rPr>
            </w:pPr>
            <w:r>
              <w:rPr>
                <w:sz w:val="22"/>
                <w:szCs w:val="22"/>
              </w:rPr>
              <w:t>%100</w:t>
            </w:r>
          </w:p>
        </w:tc>
        <w:tc>
          <w:tcPr>
            <w:tcW w:w="850" w:type="dxa"/>
            <w:shd w:val="clear" w:color="auto" w:fill="auto"/>
            <w:noWrap/>
            <w:vAlign w:val="center"/>
          </w:tcPr>
          <w:p w:rsidR="00920F3B" w:rsidRPr="003322A4" w:rsidRDefault="00920F3B" w:rsidP="003322A4">
            <w:pPr>
              <w:spacing w:after="0" w:line="240" w:lineRule="auto"/>
              <w:rPr>
                <w:sz w:val="22"/>
                <w:szCs w:val="22"/>
              </w:rPr>
            </w:pPr>
            <w:r>
              <w:rPr>
                <w:sz w:val="22"/>
                <w:szCs w:val="22"/>
              </w:rPr>
              <w:t>%100</w:t>
            </w:r>
          </w:p>
        </w:tc>
        <w:tc>
          <w:tcPr>
            <w:tcW w:w="1134" w:type="dxa"/>
            <w:vAlign w:val="center"/>
          </w:tcPr>
          <w:p w:rsidR="00920F3B" w:rsidRPr="003322A4" w:rsidRDefault="00920F3B" w:rsidP="009642D1">
            <w:pPr>
              <w:spacing w:after="0" w:line="240" w:lineRule="auto"/>
              <w:rPr>
                <w:sz w:val="22"/>
                <w:szCs w:val="22"/>
              </w:rPr>
            </w:pPr>
            <w:r>
              <w:rPr>
                <w:sz w:val="22"/>
                <w:szCs w:val="22"/>
              </w:rPr>
              <w:t>%100</w:t>
            </w:r>
          </w:p>
        </w:tc>
        <w:tc>
          <w:tcPr>
            <w:tcW w:w="851" w:type="dxa"/>
            <w:vAlign w:val="center"/>
          </w:tcPr>
          <w:p w:rsidR="00920F3B" w:rsidRPr="003322A4" w:rsidRDefault="00920F3B" w:rsidP="009642D1">
            <w:pPr>
              <w:spacing w:after="0" w:line="240" w:lineRule="auto"/>
              <w:rPr>
                <w:sz w:val="22"/>
                <w:szCs w:val="22"/>
              </w:rPr>
            </w:pPr>
            <w:r>
              <w:rPr>
                <w:sz w:val="22"/>
                <w:szCs w:val="22"/>
              </w:rPr>
              <w:t>%100</w:t>
            </w:r>
          </w:p>
        </w:tc>
        <w:tc>
          <w:tcPr>
            <w:tcW w:w="992" w:type="dxa"/>
            <w:vAlign w:val="center"/>
          </w:tcPr>
          <w:p w:rsidR="00920F3B" w:rsidRPr="003322A4" w:rsidRDefault="00920F3B" w:rsidP="009642D1">
            <w:pPr>
              <w:spacing w:after="0" w:line="240" w:lineRule="auto"/>
              <w:rPr>
                <w:sz w:val="22"/>
                <w:szCs w:val="22"/>
              </w:rPr>
            </w:pPr>
            <w:r>
              <w:rPr>
                <w:sz w:val="22"/>
                <w:szCs w:val="22"/>
              </w:rPr>
              <w:t>%100</w:t>
            </w:r>
          </w:p>
        </w:tc>
        <w:tc>
          <w:tcPr>
            <w:tcW w:w="1134" w:type="dxa"/>
            <w:vAlign w:val="center"/>
          </w:tcPr>
          <w:p w:rsidR="00920F3B" w:rsidRPr="003322A4" w:rsidRDefault="00920F3B" w:rsidP="009642D1">
            <w:pPr>
              <w:spacing w:after="0" w:line="240" w:lineRule="auto"/>
              <w:rPr>
                <w:sz w:val="22"/>
                <w:szCs w:val="22"/>
              </w:rPr>
            </w:pPr>
            <w:r>
              <w:rPr>
                <w:sz w:val="22"/>
                <w:szCs w:val="22"/>
              </w:rPr>
              <w:t>%100</w:t>
            </w:r>
          </w:p>
        </w:tc>
      </w:tr>
      <w:tr w:rsidR="00C42CBE" w:rsidRPr="00A47F2F" w:rsidTr="009642D1">
        <w:trPr>
          <w:trHeight w:val="549"/>
        </w:trPr>
        <w:tc>
          <w:tcPr>
            <w:tcW w:w="1242" w:type="dxa"/>
            <w:shd w:val="clear" w:color="auto" w:fill="auto"/>
            <w:vAlign w:val="center"/>
          </w:tcPr>
          <w:p w:rsidR="00C42CBE" w:rsidRPr="00A81D7B" w:rsidRDefault="00C42CBE" w:rsidP="003322A4">
            <w:pPr>
              <w:rPr>
                <w:rFonts w:ascii="Tahoma" w:hAnsi="Tahoma" w:cs="Tahoma"/>
                <w:b/>
                <w:bCs/>
                <w:color w:val="000000"/>
                <w:sz w:val="20"/>
                <w:szCs w:val="20"/>
              </w:rPr>
            </w:pPr>
            <w:r>
              <w:rPr>
                <w:rFonts w:ascii="Tahoma" w:hAnsi="Tahoma" w:cs="Tahoma"/>
                <w:b/>
                <w:bCs/>
                <w:color w:val="000000"/>
                <w:sz w:val="20"/>
                <w:szCs w:val="20"/>
              </w:rPr>
              <w:t>PG.1.1.</w:t>
            </w:r>
            <w:r w:rsidR="00316434">
              <w:rPr>
                <w:rFonts w:ascii="Tahoma" w:hAnsi="Tahoma" w:cs="Tahoma"/>
                <w:b/>
                <w:bCs/>
                <w:color w:val="000000"/>
                <w:sz w:val="20"/>
                <w:szCs w:val="20"/>
              </w:rPr>
              <w:t>2</w:t>
            </w:r>
          </w:p>
        </w:tc>
        <w:tc>
          <w:tcPr>
            <w:tcW w:w="6663" w:type="dxa"/>
            <w:shd w:val="clear" w:color="auto" w:fill="auto"/>
            <w:vAlign w:val="center"/>
          </w:tcPr>
          <w:p w:rsidR="00C42CBE" w:rsidRPr="00A81D7B" w:rsidRDefault="00C42CBE" w:rsidP="003322A4">
            <w:pPr>
              <w:spacing w:after="0" w:line="240" w:lineRule="auto"/>
              <w:rPr>
                <w:rFonts w:ascii="Tahoma" w:hAnsi="Tahoma" w:cs="Tahoma"/>
                <w:sz w:val="20"/>
                <w:szCs w:val="20"/>
              </w:rPr>
            </w:pPr>
            <w:r>
              <w:rPr>
                <w:rFonts w:ascii="Tahoma" w:hAnsi="Tahoma" w:cs="Tahoma"/>
                <w:w w:val="105"/>
                <w:sz w:val="20"/>
                <w:szCs w:val="20"/>
              </w:rPr>
              <w:t>İlkokul 1. Sınıf öğrencilerinden en az bir yıl okul öncesi eğitim almış olanların oranı</w:t>
            </w:r>
          </w:p>
        </w:tc>
        <w:tc>
          <w:tcPr>
            <w:tcW w:w="992" w:type="dxa"/>
            <w:shd w:val="clear" w:color="auto" w:fill="auto"/>
            <w:noWrap/>
            <w:vAlign w:val="center"/>
          </w:tcPr>
          <w:p w:rsidR="00C42CBE" w:rsidRDefault="00C42CBE" w:rsidP="003322A4">
            <w:pPr>
              <w:spacing w:after="0" w:line="240" w:lineRule="auto"/>
              <w:rPr>
                <w:sz w:val="22"/>
                <w:szCs w:val="22"/>
              </w:rPr>
            </w:pPr>
            <w:r>
              <w:rPr>
                <w:sz w:val="22"/>
                <w:szCs w:val="22"/>
              </w:rPr>
              <w:t>%50</w:t>
            </w:r>
          </w:p>
        </w:tc>
        <w:tc>
          <w:tcPr>
            <w:tcW w:w="850" w:type="dxa"/>
            <w:shd w:val="clear" w:color="auto" w:fill="auto"/>
            <w:noWrap/>
            <w:vAlign w:val="center"/>
          </w:tcPr>
          <w:p w:rsidR="00C42CBE" w:rsidRDefault="00C42CBE" w:rsidP="003322A4">
            <w:pPr>
              <w:spacing w:after="0" w:line="240" w:lineRule="auto"/>
              <w:rPr>
                <w:sz w:val="22"/>
                <w:szCs w:val="22"/>
              </w:rPr>
            </w:pPr>
            <w:r>
              <w:rPr>
                <w:sz w:val="22"/>
                <w:szCs w:val="22"/>
              </w:rPr>
              <w:t>%55</w:t>
            </w:r>
          </w:p>
        </w:tc>
        <w:tc>
          <w:tcPr>
            <w:tcW w:w="1134" w:type="dxa"/>
            <w:vAlign w:val="center"/>
          </w:tcPr>
          <w:p w:rsidR="00C42CBE" w:rsidRDefault="00C42CBE" w:rsidP="009642D1">
            <w:pPr>
              <w:spacing w:after="0" w:line="240" w:lineRule="auto"/>
              <w:rPr>
                <w:sz w:val="22"/>
                <w:szCs w:val="22"/>
              </w:rPr>
            </w:pPr>
            <w:r>
              <w:rPr>
                <w:sz w:val="22"/>
                <w:szCs w:val="22"/>
              </w:rPr>
              <w:t>%60</w:t>
            </w:r>
          </w:p>
        </w:tc>
        <w:tc>
          <w:tcPr>
            <w:tcW w:w="851" w:type="dxa"/>
            <w:vAlign w:val="center"/>
          </w:tcPr>
          <w:p w:rsidR="00C42CBE" w:rsidRDefault="00C42CBE" w:rsidP="009642D1">
            <w:pPr>
              <w:spacing w:after="0" w:line="240" w:lineRule="auto"/>
              <w:rPr>
                <w:sz w:val="22"/>
                <w:szCs w:val="22"/>
              </w:rPr>
            </w:pPr>
            <w:r>
              <w:rPr>
                <w:sz w:val="22"/>
                <w:szCs w:val="22"/>
              </w:rPr>
              <w:t>%65</w:t>
            </w:r>
          </w:p>
        </w:tc>
        <w:tc>
          <w:tcPr>
            <w:tcW w:w="992" w:type="dxa"/>
            <w:vAlign w:val="center"/>
          </w:tcPr>
          <w:p w:rsidR="00C42CBE" w:rsidRDefault="00C42CBE" w:rsidP="009642D1">
            <w:pPr>
              <w:spacing w:after="0" w:line="240" w:lineRule="auto"/>
              <w:rPr>
                <w:sz w:val="22"/>
                <w:szCs w:val="22"/>
              </w:rPr>
            </w:pPr>
            <w:r>
              <w:rPr>
                <w:sz w:val="22"/>
                <w:szCs w:val="22"/>
              </w:rPr>
              <w:t>%70</w:t>
            </w:r>
          </w:p>
        </w:tc>
        <w:tc>
          <w:tcPr>
            <w:tcW w:w="1134" w:type="dxa"/>
            <w:vAlign w:val="center"/>
          </w:tcPr>
          <w:p w:rsidR="00C42CBE" w:rsidRDefault="00C42CBE" w:rsidP="009642D1">
            <w:pPr>
              <w:spacing w:after="0" w:line="240" w:lineRule="auto"/>
              <w:rPr>
                <w:sz w:val="22"/>
                <w:szCs w:val="22"/>
              </w:rPr>
            </w:pPr>
            <w:r>
              <w:rPr>
                <w:sz w:val="22"/>
                <w:szCs w:val="22"/>
              </w:rPr>
              <w:t>%80</w:t>
            </w:r>
          </w:p>
        </w:tc>
      </w:tr>
      <w:tr w:rsidR="0066123D" w:rsidRPr="00A47F2F" w:rsidTr="009642D1">
        <w:trPr>
          <w:trHeight w:val="549"/>
        </w:trPr>
        <w:tc>
          <w:tcPr>
            <w:tcW w:w="1242" w:type="dxa"/>
            <w:shd w:val="clear" w:color="auto" w:fill="auto"/>
            <w:vAlign w:val="center"/>
          </w:tcPr>
          <w:p w:rsidR="0066123D" w:rsidRPr="00A81D7B" w:rsidRDefault="0066123D" w:rsidP="003322A4">
            <w:pPr>
              <w:rPr>
                <w:rFonts w:ascii="Tahoma" w:hAnsi="Tahoma" w:cs="Tahoma"/>
                <w:color w:val="000000"/>
                <w:sz w:val="20"/>
                <w:szCs w:val="20"/>
              </w:rPr>
            </w:pPr>
            <w:r w:rsidRPr="00A81D7B">
              <w:rPr>
                <w:rFonts w:ascii="Tahoma" w:hAnsi="Tahoma" w:cs="Tahoma"/>
                <w:b/>
                <w:bCs/>
                <w:color w:val="000000"/>
                <w:sz w:val="20"/>
                <w:szCs w:val="20"/>
              </w:rPr>
              <w:t>PG.1.</w:t>
            </w:r>
            <w:r>
              <w:rPr>
                <w:rFonts w:ascii="Tahoma" w:hAnsi="Tahoma" w:cs="Tahoma"/>
                <w:b/>
                <w:bCs/>
                <w:color w:val="000000"/>
                <w:sz w:val="20"/>
                <w:szCs w:val="20"/>
              </w:rPr>
              <w:t>1.</w:t>
            </w:r>
            <w:r w:rsidR="00316434">
              <w:rPr>
                <w:rFonts w:ascii="Tahoma" w:hAnsi="Tahoma" w:cs="Tahoma"/>
                <w:b/>
                <w:bCs/>
                <w:color w:val="000000"/>
                <w:sz w:val="20"/>
                <w:szCs w:val="20"/>
              </w:rPr>
              <w:t>3</w:t>
            </w:r>
          </w:p>
        </w:tc>
        <w:tc>
          <w:tcPr>
            <w:tcW w:w="6663" w:type="dxa"/>
            <w:shd w:val="clear" w:color="auto" w:fill="auto"/>
            <w:vAlign w:val="center"/>
          </w:tcPr>
          <w:p w:rsidR="0066123D" w:rsidRPr="00A81D7B" w:rsidRDefault="0066123D" w:rsidP="003322A4">
            <w:pPr>
              <w:spacing w:after="0" w:line="240" w:lineRule="auto"/>
              <w:rPr>
                <w:rFonts w:ascii="Tahoma" w:hAnsi="Tahoma" w:cs="Tahoma"/>
                <w:sz w:val="20"/>
                <w:szCs w:val="20"/>
              </w:rPr>
            </w:pPr>
            <w:r w:rsidRPr="00A81D7B">
              <w:rPr>
                <w:rFonts w:ascii="Tahoma" w:hAnsi="Tahoma" w:cs="Tahoma"/>
                <w:sz w:val="20"/>
                <w:szCs w:val="20"/>
              </w:rPr>
              <w:t>Bir eğitim ve öğretim döneminde 20 gün ve üzeri devamsızlık yapan öğrenci oranı (%)</w:t>
            </w:r>
          </w:p>
        </w:tc>
        <w:tc>
          <w:tcPr>
            <w:tcW w:w="992" w:type="dxa"/>
            <w:shd w:val="clear" w:color="auto" w:fill="auto"/>
            <w:noWrap/>
            <w:vAlign w:val="center"/>
          </w:tcPr>
          <w:p w:rsidR="0066123D" w:rsidRPr="003322A4" w:rsidRDefault="0066123D" w:rsidP="003322A4">
            <w:pPr>
              <w:spacing w:after="0" w:line="240" w:lineRule="auto"/>
              <w:rPr>
                <w:sz w:val="22"/>
                <w:szCs w:val="22"/>
              </w:rPr>
            </w:pPr>
            <w:r>
              <w:rPr>
                <w:sz w:val="22"/>
                <w:szCs w:val="22"/>
              </w:rPr>
              <w:t>%4</w:t>
            </w:r>
          </w:p>
        </w:tc>
        <w:tc>
          <w:tcPr>
            <w:tcW w:w="850" w:type="dxa"/>
            <w:shd w:val="clear" w:color="auto" w:fill="auto"/>
            <w:noWrap/>
            <w:vAlign w:val="center"/>
          </w:tcPr>
          <w:p w:rsidR="0066123D" w:rsidRPr="003322A4" w:rsidRDefault="0066123D" w:rsidP="003322A4">
            <w:pPr>
              <w:spacing w:after="0" w:line="240" w:lineRule="auto"/>
              <w:rPr>
                <w:sz w:val="22"/>
                <w:szCs w:val="22"/>
              </w:rPr>
            </w:pPr>
            <w:r>
              <w:rPr>
                <w:sz w:val="22"/>
                <w:szCs w:val="22"/>
              </w:rPr>
              <w:t>%3</w:t>
            </w:r>
          </w:p>
        </w:tc>
        <w:tc>
          <w:tcPr>
            <w:tcW w:w="1134" w:type="dxa"/>
            <w:vAlign w:val="center"/>
          </w:tcPr>
          <w:p w:rsidR="0066123D" w:rsidRPr="003322A4" w:rsidRDefault="0066123D" w:rsidP="009642D1">
            <w:pPr>
              <w:spacing w:after="0" w:line="240" w:lineRule="auto"/>
              <w:rPr>
                <w:sz w:val="22"/>
                <w:szCs w:val="22"/>
              </w:rPr>
            </w:pPr>
            <w:r>
              <w:rPr>
                <w:sz w:val="22"/>
                <w:szCs w:val="22"/>
              </w:rPr>
              <w:t>%2</w:t>
            </w:r>
          </w:p>
        </w:tc>
        <w:tc>
          <w:tcPr>
            <w:tcW w:w="851" w:type="dxa"/>
            <w:vAlign w:val="center"/>
          </w:tcPr>
          <w:p w:rsidR="0066123D" w:rsidRPr="003322A4" w:rsidRDefault="0066123D" w:rsidP="009642D1">
            <w:pPr>
              <w:spacing w:after="0" w:line="240" w:lineRule="auto"/>
              <w:rPr>
                <w:sz w:val="22"/>
                <w:szCs w:val="22"/>
              </w:rPr>
            </w:pPr>
            <w:r>
              <w:rPr>
                <w:sz w:val="22"/>
                <w:szCs w:val="22"/>
              </w:rPr>
              <w:t>%1</w:t>
            </w:r>
          </w:p>
        </w:tc>
        <w:tc>
          <w:tcPr>
            <w:tcW w:w="992" w:type="dxa"/>
            <w:vAlign w:val="center"/>
          </w:tcPr>
          <w:p w:rsidR="0066123D" w:rsidRPr="003322A4" w:rsidRDefault="0066123D" w:rsidP="009642D1">
            <w:pPr>
              <w:spacing w:after="0" w:line="240" w:lineRule="auto"/>
              <w:rPr>
                <w:sz w:val="22"/>
                <w:szCs w:val="22"/>
              </w:rPr>
            </w:pPr>
            <w:r>
              <w:rPr>
                <w:sz w:val="22"/>
                <w:szCs w:val="22"/>
              </w:rPr>
              <w:t>0</w:t>
            </w:r>
          </w:p>
        </w:tc>
        <w:tc>
          <w:tcPr>
            <w:tcW w:w="1134" w:type="dxa"/>
            <w:vAlign w:val="center"/>
          </w:tcPr>
          <w:p w:rsidR="0066123D" w:rsidRPr="003322A4" w:rsidRDefault="0066123D" w:rsidP="009642D1">
            <w:pPr>
              <w:spacing w:after="0" w:line="240" w:lineRule="auto"/>
              <w:rPr>
                <w:sz w:val="22"/>
                <w:szCs w:val="22"/>
              </w:rPr>
            </w:pPr>
            <w:r>
              <w:rPr>
                <w:sz w:val="22"/>
                <w:szCs w:val="22"/>
              </w:rPr>
              <w:t>0</w:t>
            </w:r>
          </w:p>
        </w:tc>
      </w:tr>
      <w:tr w:rsidR="003322A4" w:rsidRPr="00A47F2F" w:rsidTr="00A81D7B">
        <w:trPr>
          <w:trHeight w:val="549"/>
        </w:trPr>
        <w:tc>
          <w:tcPr>
            <w:tcW w:w="1242" w:type="dxa"/>
            <w:shd w:val="clear" w:color="auto" w:fill="auto"/>
            <w:vAlign w:val="center"/>
          </w:tcPr>
          <w:p w:rsidR="003322A4" w:rsidRPr="00A81D7B" w:rsidRDefault="003322A4" w:rsidP="003322A4">
            <w:pPr>
              <w:rPr>
                <w:rFonts w:ascii="Tahoma" w:hAnsi="Tahoma" w:cs="Tahoma"/>
                <w:color w:val="000000"/>
                <w:sz w:val="20"/>
                <w:szCs w:val="20"/>
              </w:rPr>
            </w:pPr>
            <w:r w:rsidRPr="00A81D7B">
              <w:rPr>
                <w:rFonts w:ascii="Tahoma" w:hAnsi="Tahoma" w:cs="Tahoma"/>
                <w:b/>
                <w:bCs/>
                <w:color w:val="000000"/>
                <w:sz w:val="20"/>
                <w:szCs w:val="20"/>
              </w:rPr>
              <w:t>PG.1.</w:t>
            </w:r>
            <w:r w:rsidR="00CF0F0D" w:rsidRPr="00A81D7B">
              <w:rPr>
                <w:rFonts w:ascii="Tahoma" w:hAnsi="Tahoma" w:cs="Tahoma"/>
                <w:b/>
                <w:bCs/>
                <w:color w:val="000000"/>
                <w:sz w:val="20"/>
                <w:szCs w:val="20"/>
              </w:rPr>
              <w:t>1.</w:t>
            </w:r>
            <w:r w:rsidR="00316434">
              <w:rPr>
                <w:rFonts w:ascii="Tahoma" w:hAnsi="Tahoma" w:cs="Tahoma"/>
                <w:b/>
                <w:bCs/>
                <w:color w:val="000000"/>
                <w:sz w:val="20"/>
                <w:szCs w:val="20"/>
              </w:rPr>
              <w:t>4</w:t>
            </w:r>
          </w:p>
        </w:tc>
        <w:tc>
          <w:tcPr>
            <w:tcW w:w="6663" w:type="dxa"/>
            <w:shd w:val="clear" w:color="auto" w:fill="auto"/>
            <w:vAlign w:val="center"/>
          </w:tcPr>
          <w:p w:rsidR="003322A4" w:rsidRPr="00A81D7B" w:rsidRDefault="008E2A46" w:rsidP="003322A4">
            <w:pPr>
              <w:spacing w:after="0" w:line="240" w:lineRule="auto"/>
              <w:rPr>
                <w:rFonts w:ascii="Tahoma" w:hAnsi="Tahoma" w:cs="Tahoma"/>
                <w:sz w:val="20"/>
                <w:szCs w:val="20"/>
              </w:rPr>
            </w:pPr>
            <w:r w:rsidRPr="00A81D7B">
              <w:rPr>
                <w:rFonts w:ascii="Tahoma" w:hAnsi="Tahoma" w:cs="Tahoma"/>
                <w:sz w:val="20"/>
                <w:szCs w:val="20"/>
              </w:rPr>
              <w:t>Okulun özel eğitime ihtiyaç duyan bireylerin kullanımına uygunluğu (0-1)</w:t>
            </w:r>
          </w:p>
        </w:tc>
        <w:tc>
          <w:tcPr>
            <w:tcW w:w="992" w:type="dxa"/>
            <w:shd w:val="clear" w:color="auto" w:fill="auto"/>
            <w:noWrap/>
            <w:vAlign w:val="center"/>
          </w:tcPr>
          <w:p w:rsidR="003322A4" w:rsidRPr="003322A4" w:rsidRDefault="005F7DE2" w:rsidP="003322A4">
            <w:pPr>
              <w:spacing w:after="0" w:line="240" w:lineRule="auto"/>
              <w:rPr>
                <w:sz w:val="22"/>
                <w:szCs w:val="22"/>
              </w:rPr>
            </w:pPr>
            <w:r>
              <w:rPr>
                <w:sz w:val="22"/>
                <w:szCs w:val="22"/>
              </w:rPr>
              <w:t>1</w:t>
            </w:r>
          </w:p>
        </w:tc>
        <w:tc>
          <w:tcPr>
            <w:tcW w:w="850" w:type="dxa"/>
            <w:shd w:val="clear" w:color="auto" w:fill="auto"/>
            <w:noWrap/>
            <w:vAlign w:val="center"/>
          </w:tcPr>
          <w:p w:rsidR="003322A4" w:rsidRPr="003322A4" w:rsidRDefault="005F7DE2" w:rsidP="003322A4">
            <w:pPr>
              <w:spacing w:after="0" w:line="240" w:lineRule="auto"/>
              <w:rPr>
                <w:sz w:val="22"/>
                <w:szCs w:val="22"/>
              </w:rPr>
            </w:pPr>
            <w:r>
              <w:rPr>
                <w:sz w:val="22"/>
                <w:szCs w:val="22"/>
              </w:rPr>
              <w:t>1</w:t>
            </w:r>
          </w:p>
        </w:tc>
        <w:tc>
          <w:tcPr>
            <w:tcW w:w="1134" w:type="dxa"/>
          </w:tcPr>
          <w:p w:rsidR="003322A4" w:rsidRPr="003322A4" w:rsidRDefault="005F7DE2" w:rsidP="003322A4">
            <w:pPr>
              <w:spacing w:after="0" w:line="240" w:lineRule="auto"/>
              <w:rPr>
                <w:sz w:val="22"/>
                <w:szCs w:val="22"/>
              </w:rPr>
            </w:pPr>
            <w:r>
              <w:rPr>
                <w:sz w:val="22"/>
                <w:szCs w:val="22"/>
              </w:rPr>
              <w:t>1</w:t>
            </w:r>
          </w:p>
        </w:tc>
        <w:tc>
          <w:tcPr>
            <w:tcW w:w="851" w:type="dxa"/>
          </w:tcPr>
          <w:p w:rsidR="003322A4" w:rsidRPr="003322A4" w:rsidRDefault="005F7DE2" w:rsidP="003322A4">
            <w:pPr>
              <w:spacing w:after="0" w:line="240" w:lineRule="auto"/>
              <w:rPr>
                <w:sz w:val="22"/>
                <w:szCs w:val="22"/>
              </w:rPr>
            </w:pPr>
            <w:r>
              <w:rPr>
                <w:sz w:val="22"/>
                <w:szCs w:val="22"/>
              </w:rPr>
              <w:t>1</w:t>
            </w:r>
          </w:p>
        </w:tc>
        <w:tc>
          <w:tcPr>
            <w:tcW w:w="992" w:type="dxa"/>
          </w:tcPr>
          <w:p w:rsidR="003322A4" w:rsidRPr="003322A4" w:rsidRDefault="005F7DE2" w:rsidP="003322A4">
            <w:pPr>
              <w:spacing w:after="0" w:line="240" w:lineRule="auto"/>
              <w:rPr>
                <w:sz w:val="22"/>
                <w:szCs w:val="22"/>
              </w:rPr>
            </w:pPr>
            <w:r>
              <w:rPr>
                <w:sz w:val="22"/>
                <w:szCs w:val="22"/>
              </w:rPr>
              <w:t>1</w:t>
            </w:r>
          </w:p>
        </w:tc>
        <w:tc>
          <w:tcPr>
            <w:tcW w:w="1134" w:type="dxa"/>
          </w:tcPr>
          <w:p w:rsidR="003322A4" w:rsidRPr="003322A4" w:rsidRDefault="005F7DE2" w:rsidP="003322A4">
            <w:pPr>
              <w:spacing w:after="0" w:line="240" w:lineRule="auto"/>
              <w:rPr>
                <w:sz w:val="22"/>
                <w:szCs w:val="22"/>
              </w:rPr>
            </w:pPr>
            <w:r>
              <w:rPr>
                <w:sz w:val="22"/>
                <w:szCs w:val="22"/>
              </w:rPr>
              <w:t>1</w:t>
            </w:r>
          </w:p>
        </w:tc>
      </w:tr>
      <w:tr w:rsidR="00FE05E2" w:rsidRPr="00A47F2F" w:rsidTr="00A81D7B">
        <w:trPr>
          <w:trHeight w:val="549"/>
        </w:trPr>
        <w:tc>
          <w:tcPr>
            <w:tcW w:w="1242" w:type="dxa"/>
            <w:shd w:val="clear" w:color="auto" w:fill="auto"/>
            <w:vAlign w:val="center"/>
          </w:tcPr>
          <w:p w:rsidR="00FE05E2" w:rsidRPr="00A81D7B" w:rsidRDefault="00CF0F0D" w:rsidP="00A81D7B">
            <w:pPr>
              <w:jc w:val="both"/>
              <w:rPr>
                <w:rFonts w:ascii="Tahoma" w:hAnsi="Tahoma" w:cs="Tahoma"/>
                <w:b/>
                <w:bCs/>
                <w:color w:val="000000"/>
                <w:sz w:val="20"/>
                <w:szCs w:val="20"/>
              </w:rPr>
            </w:pPr>
            <w:r w:rsidRPr="00A81D7B">
              <w:rPr>
                <w:rFonts w:ascii="Tahoma" w:hAnsi="Tahoma" w:cs="Tahoma"/>
                <w:b/>
                <w:bCs/>
                <w:color w:val="000000"/>
                <w:sz w:val="20"/>
                <w:szCs w:val="20"/>
              </w:rPr>
              <w:t>PG.1.1.</w:t>
            </w:r>
            <w:r w:rsidR="00316434">
              <w:rPr>
                <w:rFonts w:ascii="Tahoma" w:hAnsi="Tahoma" w:cs="Tahoma"/>
                <w:b/>
                <w:bCs/>
                <w:color w:val="000000"/>
                <w:sz w:val="20"/>
                <w:szCs w:val="20"/>
              </w:rPr>
              <w:t>5</w:t>
            </w:r>
          </w:p>
        </w:tc>
        <w:tc>
          <w:tcPr>
            <w:tcW w:w="6663" w:type="dxa"/>
            <w:shd w:val="clear" w:color="auto" w:fill="auto"/>
            <w:vAlign w:val="center"/>
          </w:tcPr>
          <w:p w:rsidR="00FE05E2" w:rsidRPr="001A2066" w:rsidRDefault="00FE05E2" w:rsidP="00A81D7B">
            <w:pPr>
              <w:pStyle w:val="TableParagraph"/>
              <w:spacing w:before="2"/>
              <w:jc w:val="both"/>
              <w:rPr>
                <w:rFonts w:ascii="Tahoma" w:hAnsi="Tahoma" w:cs="Tahoma"/>
                <w:sz w:val="20"/>
                <w:szCs w:val="20"/>
                <w:lang w:val="tr-TR"/>
              </w:rPr>
            </w:pPr>
            <w:r w:rsidRPr="001A2066">
              <w:rPr>
                <w:rFonts w:ascii="Tahoma" w:hAnsi="Tahoma" w:cs="Tahoma"/>
                <w:w w:val="105"/>
                <w:sz w:val="20"/>
                <w:szCs w:val="20"/>
                <w:lang w:val="tr-TR"/>
              </w:rPr>
              <w:t>Şartları elverişsiz öğrencilere beslenme ve</w:t>
            </w:r>
            <w:r w:rsidR="00A81D7B" w:rsidRPr="001A2066">
              <w:rPr>
                <w:rFonts w:ascii="Tahoma" w:hAnsi="Tahoma" w:cs="Tahoma"/>
                <w:w w:val="105"/>
                <w:sz w:val="20"/>
                <w:szCs w:val="20"/>
                <w:lang w:val="tr-TR"/>
              </w:rPr>
              <w:t xml:space="preserve"> </w:t>
            </w:r>
            <w:proofErr w:type="gramStart"/>
            <w:r w:rsidRPr="001A2066">
              <w:rPr>
                <w:rFonts w:ascii="Tahoma" w:hAnsi="Tahoma" w:cs="Tahoma"/>
                <w:w w:val="110"/>
                <w:sz w:val="20"/>
                <w:szCs w:val="20"/>
                <w:lang w:val="tr-TR"/>
              </w:rPr>
              <w:t>araç</w:t>
            </w:r>
            <w:r w:rsidRPr="001A2066">
              <w:rPr>
                <w:rFonts w:ascii="Tahoma" w:hAnsi="Tahoma" w:cs="Tahoma"/>
                <w:spacing w:val="-24"/>
                <w:w w:val="110"/>
                <w:sz w:val="20"/>
                <w:szCs w:val="20"/>
                <w:lang w:val="tr-TR"/>
              </w:rPr>
              <w:t xml:space="preserve">  </w:t>
            </w:r>
            <w:r w:rsidRPr="001A2066">
              <w:rPr>
                <w:rFonts w:ascii="Tahoma" w:hAnsi="Tahoma" w:cs="Tahoma"/>
                <w:w w:val="110"/>
                <w:sz w:val="20"/>
                <w:szCs w:val="20"/>
                <w:lang w:val="tr-TR"/>
              </w:rPr>
              <w:t>gereç</w:t>
            </w:r>
            <w:proofErr w:type="gramEnd"/>
            <w:r w:rsidRPr="001A2066">
              <w:rPr>
                <w:rFonts w:ascii="Tahoma" w:hAnsi="Tahoma" w:cs="Tahoma"/>
                <w:spacing w:val="-24"/>
                <w:w w:val="110"/>
                <w:sz w:val="20"/>
                <w:szCs w:val="20"/>
                <w:lang w:val="tr-TR"/>
              </w:rPr>
              <w:t xml:space="preserve"> </w:t>
            </w:r>
            <w:r w:rsidR="00480D3F" w:rsidRPr="001A2066">
              <w:rPr>
                <w:rFonts w:ascii="Tahoma" w:hAnsi="Tahoma" w:cs="Tahoma"/>
                <w:w w:val="110"/>
                <w:sz w:val="20"/>
                <w:szCs w:val="20"/>
                <w:lang w:val="tr-TR"/>
              </w:rPr>
              <w:t>y</w:t>
            </w:r>
            <w:r w:rsidR="00037B58" w:rsidRPr="001A2066">
              <w:rPr>
                <w:rFonts w:ascii="Tahoma" w:hAnsi="Tahoma" w:cs="Tahoma"/>
                <w:w w:val="110"/>
                <w:sz w:val="20"/>
                <w:szCs w:val="20"/>
                <w:lang w:val="tr-TR"/>
              </w:rPr>
              <w:t>a</w:t>
            </w:r>
            <w:r w:rsidRPr="001A2066">
              <w:rPr>
                <w:rFonts w:ascii="Tahoma" w:hAnsi="Tahoma" w:cs="Tahoma"/>
                <w:w w:val="110"/>
                <w:sz w:val="20"/>
                <w:szCs w:val="20"/>
                <w:lang w:val="tr-TR"/>
              </w:rPr>
              <w:t>rdımı</w:t>
            </w:r>
            <w:r w:rsidRPr="001A2066">
              <w:rPr>
                <w:rFonts w:ascii="Tahoma" w:hAnsi="Tahoma" w:cs="Tahoma"/>
                <w:spacing w:val="-23"/>
                <w:w w:val="110"/>
                <w:sz w:val="20"/>
                <w:szCs w:val="20"/>
                <w:lang w:val="tr-TR"/>
              </w:rPr>
              <w:t xml:space="preserve"> </w:t>
            </w:r>
            <w:r w:rsidRPr="001A2066">
              <w:rPr>
                <w:rFonts w:ascii="Tahoma" w:hAnsi="Tahoma" w:cs="Tahoma"/>
                <w:spacing w:val="-24"/>
                <w:w w:val="110"/>
                <w:sz w:val="20"/>
                <w:szCs w:val="20"/>
                <w:lang w:val="tr-TR"/>
              </w:rPr>
              <w:t xml:space="preserve"> </w:t>
            </w:r>
            <w:r w:rsidRPr="001A2066">
              <w:rPr>
                <w:rFonts w:ascii="Tahoma" w:hAnsi="Tahoma" w:cs="Tahoma"/>
                <w:w w:val="110"/>
                <w:sz w:val="20"/>
                <w:szCs w:val="20"/>
                <w:lang w:val="tr-TR"/>
              </w:rPr>
              <w:t>ilişkin</w:t>
            </w:r>
            <w:r w:rsidRPr="001A2066">
              <w:rPr>
                <w:rFonts w:ascii="Tahoma" w:hAnsi="Tahoma" w:cs="Tahoma"/>
                <w:spacing w:val="-25"/>
                <w:w w:val="110"/>
                <w:sz w:val="20"/>
                <w:szCs w:val="20"/>
                <w:lang w:val="tr-TR"/>
              </w:rPr>
              <w:t xml:space="preserve"> </w:t>
            </w:r>
            <w:r w:rsidRPr="001A2066">
              <w:rPr>
                <w:rFonts w:ascii="Tahoma" w:hAnsi="Tahoma" w:cs="Tahoma"/>
                <w:w w:val="110"/>
                <w:sz w:val="20"/>
                <w:szCs w:val="20"/>
                <w:lang w:val="tr-TR"/>
              </w:rPr>
              <w:t>yardım yapılan  öğrenci  oranı (%)</w:t>
            </w:r>
          </w:p>
        </w:tc>
        <w:tc>
          <w:tcPr>
            <w:tcW w:w="992" w:type="dxa"/>
            <w:shd w:val="clear" w:color="auto" w:fill="auto"/>
            <w:noWrap/>
            <w:vAlign w:val="center"/>
          </w:tcPr>
          <w:p w:rsidR="00FE05E2" w:rsidRPr="003322A4" w:rsidRDefault="005F7DE2" w:rsidP="003322A4">
            <w:pPr>
              <w:spacing w:after="0" w:line="240" w:lineRule="auto"/>
              <w:rPr>
                <w:sz w:val="22"/>
                <w:szCs w:val="22"/>
              </w:rPr>
            </w:pPr>
            <w:r>
              <w:rPr>
                <w:sz w:val="22"/>
                <w:szCs w:val="22"/>
              </w:rPr>
              <w:t>%5</w:t>
            </w:r>
          </w:p>
        </w:tc>
        <w:tc>
          <w:tcPr>
            <w:tcW w:w="850" w:type="dxa"/>
            <w:shd w:val="clear" w:color="auto" w:fill="auto"/>
            <w:noWrap/>
            <w:vAlign w:val="center"/>
          </w:tcPr>
          <w:p w:rsidR="00FE05E2" w:rsidRPr="003322A4" w:rsidRDefault="005F7DE2" w:rsidP="003322A4">
            <w:pPr>
              <w:spacing w:after="0" w:line="240" w:lineRule="auto"/>
              <w:rPr>
                <w:sz w:val="22"/>
                <w:szCs w:val="22"/>
              </w:rPr>
            </w:pPr>
            <w:r>
              <w:rPr>
                <w:sz w:val="22"/>
                <w:szCs w:val="22"/>
              </w:rPr>
              <w:t>%20</w:t>
            </w:r>
          </w:p>
        </w:tc>
        <w:tc>
          <w:tcPr>
            <w:tcW w:w="1134" w:type="dxa"/>
          </w:tcPr>
          <w:p w:rsidR="00FE05E2" w:rsidRPr="003322A4" w:rsidRDefault="005F7DE2" w:rsidP="003322A4">
            <w:pPr>
              <w:spacing w:after="0" w:line="240" w:lineRule="auto"/>
              <w:rPr>
                <w:sz w:val="22"/>
                <w:szCs w:val="22"/>
              </w:rPr>
            </w:pPr>
            <w:r>
              <w:rPr>
                <w:sz w:val="22"/>
                <w:szCs w:val="22"/>
              </w:rPr>
              <w:t>%20</w:t>
            </w:r>
          </w:p>
        </w:tc>
        <w:tc>
          <w:tcPr>
            <w:tcW w:w="851" w:type="dxa"/>
          </w:tcPr>
          <w:p w:rsidR="00FE05E2" w:rsidRPr="003322A4" w:rsidRDefault="005F7DE2" w:rsidP="003322A4">
            <w:pPr>
              <w:spacing w:after="0" w:line="240" w:lineRule="auto"/>
              <w:rPr>
                <w:sz w:val="22"/>
                <w:szCs w:val="22"/>
              </w:rPr>
            </w:pPr>
            <w:r>
              <w:rPr>
                <w:sz w:val="22"/>
                <w:szCs w:val="22"/>
              </w:rPr>
              <w:t>%20</w:t>
            </w:r>
          </w:p>
        </w:tc>
        <w:tc>
          <w:tcPr>
            <w:tcW w:w="992" w:type="dxa"/>
          </w:tcPr>
          <w:p w:rsidR="00FE05E2" w:rsidRPr="003322A4" w:rsidRDefault="005F7DE2" w:rsidP="003322A4">
            <w:pPr>
              <w:spacing w:after="0" w:line="240" w:lineRule="auto"/>
              <w:rPr>
                <w:sz w:val="22"/>
                <w:szCs w:val="22"/>
              </w:rPr>
            </w:pPr>
            <w:r>
              <w:rPr>
                <w:sz w:val="22"/>
                <w:szCs w:val="22"/>
              </w:rPr>
              <w:t>%20</w:t>
            </w:r>
          </w:p>
        </w:tc>
        <w:tc>
          <w:tcPr>
            <w:tcW w:w="1134" w:type="dxa"/>
          </w:tcPr>
          <w:p w:rsidR="00FE05E2" w:rsidRPr="003322A4" w:rsidRDefault="005F7DE2" w:rsidP="003322A4">
            <w:pPr>
              <w:spacing w:after="0" w:line="240" w:lineRule="auto"/>
              <w:rPr>
                <w:sz w:val="22"/>
                <w:szCs w:val="22"/>
              </w:rPr>
            </w:pPr>
            <w:r>
              <w:rPr>
                <w:sz w:val="22"/>
                <w:szCs w:val="22"/>
              </w:rPr>
              <w:t>%20</w:t>
            </w:r>
          </w:p>
        </w:tc>
      </w:tr>
    </w:tbl>
    <w:p w:rsidR="002B6FDB" w:rsidRPr="002B6FDB" w:rsidRDefault="002B6FDB" w:rsidP="002B6FDB">
      <w:pPr>
        <w:rPr>
          <w:b/>
          <w:sz w:val="28"/>
        </w:rPr>
      </w:pPr>
      <w:r w:rsidRPr="00CD5733">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A81D7B" w:rsidRDefault="002B6FDB" w:rsidP="002B6FDB">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Tarihi</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B6FDB" w:rsidRPr="009642D1" w:rsidRDefault="002B6FDB" w:rsidP="000A639E">
            <w:pPr>
              <w:spacing w:after="0" w:line="240" w:lineRule="auto"/>
              <w:jc w:val="center"/>
              <w:rPr>
                <w:rFonts w:ascii="Tahoma" w:hAnsi="Tahoma" w:cs="Tahoma"/>
                <w:w w:val="105"/>
                <w:sz w:val="20"/>
                <w:szCs w:val="20"/>
              </w:rPr>
            </w:pPr>
            <w:r w:rsidRPr="009642D1">
              <w:rPr>
                <w:rFonts w:ascii="Tahoma" w:hAnsi="Tahoma" w:cs="Tahoma"/>
                <w:w w:val="105"/>
                <w:sz w:val="20"/>
                <w:szCs w:val="20"/>
              </w:rPr>
              <w:t>1.1.1.</w:t>
            </w:r>
          </w:p>
        </w:tc>
        <w:tc>
          <w:tcPr>
            <w:tcW w:w="2324" w:type="pct"/>
            <w:tcBorders>
              <w:top w:val="nil"/>
              <w:left w:val="nil"/>
              <w:bottom w:val="single" w:sz="8" w:space="0" w:color="auto"/>
              <w:right w:val="single" w:sz="8" w:space="0" w:color="auto"/>
            </w:tcBorders>
            <w:shd w:val="clear" w:color="auto" w:fill="auto"/>
            <w:vAlign w:val="center"/>
          </w:tcPr>
          <w:p w:rsidR="002B6FDB" w:rsidRPr="009642D1" w:rsidRDefault="000140D3" w:rsidP="00756936">
            <w:pPr>
              <w:spacing w:after="0" w:line="240" w:lineRule="auto"/>
              <w:jc w:val="both"/>
              <w:rPr>
                <w:rFonts w:ascii="Tahoma" w:hAnsi="Tahoma" w:cs="Tahoma"/>
                <w:w w:val="105"/>
                <w:sz w:val="20"/>
                <w:szCs w:val="20"/>
              </w:rPr>
            </w:pPr>
            <w:r w:rsidRPr="009642D1">
              <w:rPr>
                <w:rFonts w:ascii="Tahoma" w:hAnsi="Tahoma" w:cs="Tahoma"/>
                <w:w w:val="105"/>
                <w:sz w:val="20"/>
                <w:szCs w:val="2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642D1" w:rsidRDefault="00927061" w:rsidP="000A639E">
            <w:pPr>
              <w:spacing w:after="0" w:line="240" w:lineRule="auto"/>
              <w:jc w:val="both"/>
              <w:rPr>
                <w:rFonts w:ascii="Tahoma" w:hAnsi="Tahoma" w:cs="Tahoma"/>
                <w:w w:val="105"/>
                <w:sz w:val="20"/>
                <w:szCs w:val="20"/>
              </w:rPr>
            </w:pPr>
            <w:r w:rsidRPr="009642D1">
              <w:rPr>
                <w:rFonts w:ascii="Tahoma" w:hAnsi="Tahoma" w:cs="Tahoma"/>
                <w:w w:val="105"/>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2B6FDB" w:rsidRPr="009642D1" w:rsidRDefault="000140D3" w:rsidP="000140D3">
            <w:pPr>
              <w:spacing w:after="0" w:line="240" w:lineRule="auto"/>
              <w:jc w:val="both"/>
              <w:rPr>
                <w:rFonts w:ascii="Tahoma" w:hAnsi="Tahoma" w:cs="Tahoma"/>
                <w:w w:val="105"/>
                <w:sz w:val="20"/>
                <w:szCs w:val="20"/>
              </w:rPr>
            </w:pPr>
            <w:r w:rsidRPr="009642D1">
              <w:rPr>
                <w:rFonts w:ascii="Tahoma" w:hAnsi="Tahoma" w:cs="Tahoma"/>
                <w:w w:val="105"/>
                <w:sz w:val="20"/>
                <w:szCs w:val="20"/>
              </w:rPr>
              <w:t>01 Eylül-20 Eylül</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9642D1" w:rsidRDefault="002B6FDB" w:rsidP="002B6FDB">
            <w:pPr>
              <w:spacing w:after="0" w:line="240" w:lineRule="auto"/>
              <w:jc w:val="center"/>
              <w:rPr>
                <w:rFonts w:ascii="Tahoma" w:hAnsi="Tahoma" w:cs="Tahoma"/>
                <w:w w:val="105"/>
                <w:sz w:val="20"/>
                <w:szCs w:val="20"/>
              </w:rPr>
            </w:pPr>
            <w:r w:rsidRPr="009642D1">
              <w:rPr>
                <w:rFonts w:ascii="Tahoma" w:hAnsi="Tahoma" w:cs="Tahoma"/>
                <w:w w:val="105"/>
                <w:sz w:val="20"/>
                <w:szCs w:val="20"/>
              </w:rPr>
              <w:t>1.1.2</w:t>
            </w:r>
          </w:p>
        </w:tc>
        <w:tc>
          <w:tcPr>
            <w:tcW w:w="2324" w:type="pct"/>
            <w:tcBorders>
              <w:top w:val="nil"/>
              <w:left w:val="nil"/>
              <w:bottom w:val="single" w:sz="8" w:space="0" w:color="auto"/>
              <w:right w:val="single" w:sz="8" w:space="0" w:color="auto"/>
            </w:tcBorders>
            <w:shd w:val="clear" w:color="auto" w:fill="auto"/>
            <w:vAlign w:val="center"/>
          </w:tcPr>
          <w:p w:rsidR="002B6FDB" w:rsidRPr="009642D1" w:rsidRDefault="000140D3" w:rsidP="002B6FDB">
            <w:pPr>
              <w:spacing w:after="0" w:line="240" w:lineRule="auto"/>
              <w:jc w:val="both"/>
              <w:rPr>
                <w:rFonts w:ascii="Tahoma" w:hAnsi="Tahoma" w:cs="Tahoma"/>
                <w:w w:val="105"/>
                <w:sz w:val="20"/>
                <w:szCs w:val="20"/>
              </w:rPr>
            </w:pPr>
            <w:r w:rsidRPr="009642D1">
              <w:rPr>
                <w:rFonts w:ascii="Tahoma" w:hAnsi="Tahoma" w:cs="Tahoma"/>
                <w:w w:val="105"/>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642D1" w:rsidRDefault="00A07F33" w:rsidP="002B6FDB">
            <w:pPr>
              <w:spacing w:after="0" w:line="240" w:lineRule="auto"/>
              <w:jc w:val="both"/>
              <w:rPr>
                <w:rFonts w:ascii="Tahoma" w:hAnsi="Tahoma" w:cs="Tahoma"/>
                <w:w w:val="105"/>
                <w:sz w:val="20"/>
                <w:szCs w:val="20"/>
              </w:rPr>
            </w:pPr>
            <w:r w:rsidRPr="009642D1">
              <w:rPr>
                <w:rFonts w:ascii="Tahoma" w:hAnsi="Tahoma" w:cs="Tahoma"/>
                <w:w w:val="105"/>
                <w:sz w:val="20"/>
                <w:szCs w:val="20"/>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9642D1" w:rsidRDefault="00A07F33" w:rsidP="002B6FDB">
            <w:pPr>
              <w:spacing w:after="0" w:line="240" w:lineRule="auto"/>
              <w:jc w:val="both"/>
              <w:rPr>
                <w:rFonts w:ascii="Tahoma" w:hAnsi="Tahoma" w:cs="Tahoma"/>
                <w:w w:val="105"/>
                <w:sz w:val="20"/>
                <w:szCs w:val="20"/>
              </w:rPr>
            </w:pPr>
            <w:r w:rsidRPr="009642D1">
              <w:rPr>
                <w:rFonts w:ascii="Tahoma" w:hAnsi="Tahoma" w:cs="Tahoma"/>
                <w:w w:val="105"/>
                <w:sz w:val="20"/>
                <w:szCs w:val="20"/>
              </w:rPr>
              <w:t>01 Eylül-20 Eylül</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9642D1" w:rsidRDefault="002B6FDB" w:rsidP="002B6FDB">
            <w:pPr>
              <w:spacing w:after="0" w:line="240" w:lineRule="auto"/>
              <w:jc w:val="center"/>
              <w:rPr>
                <w:rFonts w:ascii="Tahoma" w:hAnsi="Tahoma" w:cs="Tahoma"/>
                <w:w w:val="105"/>
                <w:sz w:val="20"/>
                <w:szCs w:val="20"/>
              </w:rPr>
            </w:pPr>
            <w:r w:rsidRPr="009642D1">
              <w:rPr>
                <w:rFonts w:ascii="Tahoma" w:hAnsi="Tahoma" w:cs="Tahoma"/>
                <w:w w:val="105"/>
                <w:sz w:val="20"/>
                <w:szCs w:val="20"/>
              </w:rPr>
              <w:t>1.1.3</w:t>
            </w:r>
          </w:p>
        </w:tc>
        <w:tc>
          <w:tcPr>
            <w:tcW w:w="2324" w:type="pct"/>
            <w:tcBorders>
              <w:top w:val="nil"/>
              <w:left w:val="nil"/>
              <w:bottom w:val="single" w:sz="8" w:space="0" w:color="auto"/>
              <w:right w:val="single" w:sz="8" w:space="0" w:color="auto"/>
            </w:tcBorders>
            <w:shd w:val="clear" w:color="auto" w:fill="auto"/>
            <w:vAlign w:val="center"/>
          </w:tcPr>
          <w:p w:rsidR="002B6FDB" w:rsidRPr="009642D1" w:rsidRDefault="000140D3" w:rsidP="002B6FDB">
            <w:pPr>
              <w:spacing w:after="0" w:line="240" w:lineRule="auto"/>
              <w:jc w:val="both"/>
              <w:rPr>
                <w:rFonts w:ascii="Tahoma" w:hAnsi="Tahoma" w:cs="Tahoma"/>
                <w:w w:val="105"/>
                <w:sz w:val="20"/>
                <w:szCs w:val="20"/>
              </w:rPr>
            </w:pPr>
            <w:r w:rsidRPr="009642D1">
              <w:rPr>
                <w:rFonts w:ascii="Tahoma" w:hAnsi="Tahoma" w:cs="Tahoma"/>
                <w:w w:val="105"/>
                <w:sz w:val="20"/>
                <w:szCs w:val="20"/>
              </w:rPr>
              <w:t>Devamsızlık yapan öğrencilerin velileri ile özel</w:t>
            </w:r>
            <w:r w:rsidR="00A07F33" w:rsidRPr="009642D1">
              <w:rPr>
                <w:rFonts w:ascii="Tahoma" w:hAnsi="Tahoma" w:cs="Tahoma"/>
                <w:w w:val="105"/>
                <w:sz w:val="20"/>
                <w:szCs w:val="20"/>
              </w:rPr>
              <w:t xml:space="preserve"> </w:t>
            </w:r>
            <w:proofErr w:type="gramStart"/>
            <w:r w:rsidR="00A07F33" w:rsidRPr="009642D1">
              <w:rPr>
                <w:rFonts w:ascii="Tahoma" w:hAnsi="Tahoma" w:cs="Tahoma"/>
                <w:w w:val="105"/>
                <w:sz w:val="20"/>
                <w:szCs w:val="20"/>
              </w:rPr>
              <w:t xml:space="preserve">aylık </w:t>
            </w:r>
            <w:r w:rsidRPr="009642D1">
              <w:rPr>
                <w:rFonts w:ascii="Tahoma" w:hAnsi="Tahoma" w:cs="Tahoma"/>
                <w:w w:val="105"/>
                <w:sz w:val="20"/>
                <w:szCs w:val="20"/>
              </w:rPr>
              <w:t xml:space="preserve"> toplantı</w:t>
            </w:r>
            <w:proofErr w:type="gramEnd"/>
            <w:r w:rsidRPr="009642D1">
              <w:rPr>
                <w:rFonts w:ascii="Tahoma" w:hAnsi="Tahoma" w:cs="Tahoma"/>
                <w:w w:val="105"/>
                <w:sz w:val="20"/>
                <w:szCs w:val="20"/>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642D1" w:rsidRDefault="00A07F33" w:rsidP="002B6FDB">
            <w:pPr>
              <w:spacing w:after="0" w:line="240" w:lineRule="auto"/>
              <w:jc w:val="both"/>
              <w:rPr>
                <w:rFonts w:ascii="Tahoma" w:hAnsi="Tahoma" w:cs="Tahoma"/>
                <w:w w:val="105"/>
                <w:sz w:val="20"/>
                <w:szCs w:val="20"/>
              </w:rPr>
            </w:pPr>
            <w:r w:rsidRPr="009642D1">
              <w:rPr>
                <w:rFonts w:ascii="Tahoma" w:hAnsi="Tahoma" w:cs="Tahoma"/>
                <w:w w:val="105"/>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9642D1" w:rsidRDefault="00A07F33" w:rsidP="002B6FDB">
            <w:pPr>
              <w:spacing w:after="0" w:line="240" w:lineRule="auto"/>
              <w:jc w:val="both"/>
              <w:rPr>
                <w:rFonts w:ascii="Tahoma" w:hAnsi="Tahoma" w:cs="Tahoma"/>
                <w:w w:val="105"/>
                <w:sz w:val="20"/>
                <w:szCs w:val="20"/>
              </w:rPr>
            </w:pPr>
            <w:r w:rsidRPr="009642D1">
              <w:rPr>
                <w:rFonts w:ascii="Tahoma" w:hAnsi="Tahoma" w:cs="Tahoma"/>
                <w:w w:val="105"/>
                <w:sz w:val="20"/>
                <w:szCs w:val="20"/>
              </w:rPr>
              <w:t>Her ayın son haftası</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9642D1" w:rsidRDefault="002B6FDB" w:rsidP="002B6FDB">
            <w:pPr>
              <w:spacing w:after="0" w:line="240" w:lineRule="auto"/>
              <w:jc w:val="center"/>
              <w:rPr>
                <w:rFonts w:ascii="Tahoma" w:hAnsi="Tahoma" w:cs="Tahoma"/>
                <w:w w:val="105"/>
                <w:sz w:val="20"/>
                <w:szCs w:val="20"/>
              </w:rPr>
            </w:pPr>
            <w:r w:rsidRPr="009642D1">
              <w:rPr>
                <w:rFonts w:ascii="Tahoma" w:hAnsi="Tahoma" w:cs="Tahoma"/>
                <w:w w:val="105"/>
                <w:sz w:val="20"/>
                <w:szCs w:val="20"/>
              </w:rPr>
              <w:t>1.1.</w:t>
            </w:r>
            <w:r w:rsidR="001D5D35" w:rsidRPr="009642D1">
              <w:rPr>
                <w:rFonts w:ascii="Tahoma" w:hAnsi="Tahoma" w:cs="Tahoma"/>
                <w:w w:val="105"/>
                <w:sz w:val="20"/>
                <w:szCs w:val="20"/>
              </w:rPr>
              <w:t>4</w:t>
            </w:r>
          </w:p>
        </w:tc>
        <w:tc>
          <w:tcPr>
            <w:tcW w:w="2324" w:type="pct"/>
            <w:tcBorders>
              <w:top w:val="nil"/>
              <w:left w:val="nil"/>
              <w:bottom w:val="single" w:sz="8" w:space="0" w:color="auto"/>
              <w:right w:val="single" w:sz="8" w:space="0" w:color="auto"/>
            </w:tcBorders>
            <w:shd w:val="clear" w:color="auto" w:fill="auto"/>
            <w:vAlign w:val="center"/>
          </w:tcPr>
          <w:p w:rsidR="002B6FDB" w:rsidRPr="009642D1" w:rsidRDefault="005F7DE2" w:rsidP="002B6FDB">
            <w:pPr>
              <w:spacing w:after="0" w:line="240" w:lineRule="auto"/>
              <w:jc w:val="both"/>
              <w:rPr>
                <w:rFonts w:ascii="Tahoma" w:hAnsi="Tahoma" w:cs="Tahoma"/>
                <w:w w:val="105"/>
                <w:sz w:val="20"/>
                <w:szCs w:val="20"/>
              </w:rPr>
            </w:pPr>
            <w:r w:rsidRPr="009642D1">
              <w:rPr>
                <w:rFonts w:ascii="Tahoma" w:hAnsi="Tahoma" w:cs="Tahoma"/>
                <w:w w:val="105"/>
                <w:sz w:val="20"/>
                <w:szCs w:val="20"/>
              </w:rPr>
              <w:t>Veli ziyaretleri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642D1" w:rsidRDefault="005F7DE2" w:rsidP="00920F3B">
            <w:pPr>
              <w:spacing w:after="0" w:line="240" w:lineRule="auto"/>
              <w:jc w:val="both"/>
              <w:rPr>
                <w:rFonts w:ascii="Tahoma" w:hAnsi="Tahoma" w:cs="Tahoma"/>
                <w:w w:val="105"/>
                <w:sz w:val="20"/>
                <w:szCs w:val="20"/>
              </w:rPr>
            </w:pPr>
            <w:r w:rsidRPr="009642D1">
              <w:rPr>
                <w:rFonts w:ascii="Tahoma" w:hAnsi="Tahoma" w:cs="Tahoma"/>
                <w:w w:val="105"/>
                <w:sz w:val="20"/>
                <w:szCs w:val="20"/>
              </w:rPr>
              <w:t>Sınıf öğretmen</w:t>
            </w:r>
            <w:r w:rsidR="00C42CBE" w:rsidRPr="009642D1">
              <w:rPr>
                <w:rFonts w:ascii="Tahoma" w:hAnsi="Tahoma" w:cs="Tahoma"/>
                <w:w w:val="105"/>
                <w:sz w:val="20"/>
                <w:szCs w:val="20"/>
              </w:rPr>
              <w:t>leri</w:t>
            </w:r>
          </w:p>
        </w:tc>
        <w:tc>
          <w:tcPr>
            <w:tcW w:w="1162" w:type="pct"/>
            <w:tcBorders>
              <w:top w:val="nil"/>
              <w:left w:val="nil"/>
              <w:bottom w:val="single" w:sz="8" w:space="0" w:color="auto"/>
              <w:right w:val="single" w:sz="8" w:space="0" w:color="auto"/>
            </w:tcBorders>
            <w:shd w:val="clear" w:color="auto" w:fill="auto"/>
            <w:vAlign w:val="center"/>
          </w:tcPr>
          <w:p w:rsidR="002B6FDB" w:rsidRPr="009642D1" w:rsidRDefault="005F7DE2" w:rsidP="002B6FDB">
            <w:pPr>
              <w:spacing w:after="0" w:line="240" w:lineRule="auto"/>
              <w:jc w:val="both"/>
              <w:rPr>
                <w:rFonts w:ascii="Tahoma" w:hAnsi="Tahoma" w:cs="Tahoma"/>
                <w:w w:val="105"/>
                <w:sz w:val="20"/>
                <w:szCs w:val="20"/>
              </w:rPr>
            </w:pPr>
            <w:r w:rsidRPr="009642D1">
              <w:rPr>
                <w:rFonts w:ascii="Tahoma" w:hAnsi="Tahoma" w:cs="Tahoma"/>
                <w:w w:val="105"/>
                <w:sz w:val="20"/>
                <w:szCs w:val="20"/>
              </w:rPr>
              <w:t>Her ay</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9642D1" w:rsidRDefault="002B6FDB" w:rsidP="002B6FDB">
            <w:pPr>
              <w:spacing w:after="0" w:line="240" w:lineRule="auto"/>
              <w:jc w:val="center"/>
              <w:rPr>
                <w:rFonts w:ascii="Tahoma" w:hAnsi="Tahoma" w:cs="Tahoma"/>
                <w:w w:val="105"/>
                <w:sz w:val="20"/>
                <w:szCs w:val="20"/>
              </w:rPr>
            </w:pPr>
            <w:r w:rsidRPr="009642D1">
              <w:rPr>
                <w:rFonts w:ascii="Tahoma" w:hAnsi="Tahoma" w:cs="Tahoma"/>
                <w:w w:val="105"/>
                <w:sz w:val="20"/>
                <w:szCs w:val="20"/>
              </w:rPr>
              <w:t>1.1.</w:t>
            </w:r>
            <w:r w:rsidR="001D5D35" w:rsidRPr="009642D1">
              <w:rPr>
                <w:rFonts w:ascii="Tahoma" w:hAnsi="Tahoma" w:cs="Tahoma"/>
                <w:w w:val="105"/>
                <w:sz w:val="20"/>
                <w:szCs w:val="20"/>
              </w:rPr>
              <w:t>7</w:t>
            </w:r>
          </w:p>
        </w:tc>
        <w:tc>
          <w:tcPr>
            <w:tcW w:w="2324" w:type="pct"/>
            <w:tcBorders>
              <w:top w:val="nil"/>
              <w:left w:val="nil"/>
              <w:bottom w:val="single" w:sz="8" w:space="0" w:color="auto"/>
              <w:right w:val="single" w:sz="8" w:space="0" w:color="auto"/>
            </w:tcBorders>
            <w:shd w:val="clear" w:color="auto" w:fill="auto"/>
            <w:vAlign w:val="center"/>
          </w:tcPr>
          <w:p w:rsidR="002B6FDB" w:rsidRPr="009642D1" w:rsidRDefault="005F7DE2" w:rsidP="002B6FDB">
            <w:pPr>
              <w:spacing w:after="0" w:line="240" w:lineRule="auto"/>
              <w:jc w:val="both"/>
              <w:rPr>
                <w:rFonts w:ascii="Tahoma" w:hAnsi="Tahoma" w:cs="Tahoma"/>
                <w:w w:val="105"/>
                <w:sz w:val="20"/>
                <w:szCs w:val="20"/>
              </w:rPr>
            </w:pPr>
            <w:r w:rsidRPr="009642D1">
              <w:rPr>
                <w:rFonts w:ascii="Tahoma" w:hAnsi="Tahoma" w:cs="Tahoma"/>
                <w:w w:val="105"/>
                <w:sz w:val="20"/>
                <w:szCs w:val="20"/>
              </w:rPr>
              <w:t>Velilerle çeşitli sosyal aktiviteler</w:t>
            </w:r>
          </w:p>
        </w:tc>
        <w:tc>
          <w:tcPr>
            <w:tcW w:w="1161" w:type="pct"/>
            <w:tcBorders>
              <w:top w:val="nil"/>
              <w:left w:val="nil"/>
              <w:bottom w:val="single" w:sz="8" w:space="0" w:color="auto"/>
              <w:right w:val="single" w:sz="8" w:space="0" w:color="auto"/>
            </w:tcBorders>
            <w:shd w:val="clear" w:color="auto" w:fill="auto"/>
            <w:vAlign w:val="center"/>
          </w:tcPr>
          <w:p w:rsidR="002B6FDB" w:rsidRPr="009642D1" w:rsidRDefault="005F7DE2" w:rsidP="002B6FDB">
            <w:pPr>
              <w:spacing w:after="0" w:line="240" w:lineRule="auto"/>
              <w:jc w:val="both"/>
              <w:rPr>
                <w:rFonts w:ascii="Tahoma" w:hAnsi="Tahoma" w:cs="Tahoma"/>
                <w:w w:val="105"/>
                <w:sz w:val="20"/>
                <w:szCs w:val="20"/>
              </w:rPr>
            </w:pPr>
            <w:r w:rsidRPr="009642D1">
              <w:rPr>
                <w:rFonts w:ascii="Tahoma" w:hAnsi="Tahoma" w:cs="Tahoma"/>
                <w:w w:val="105"/>
                <w:sz w:val="20"/>
                <w:szCs w:val="20"/>
              </w:rPr>
              <w:t>Okul yönetimi-okul aile birliği</w:t>
            </w:r>
          </w:p>
        </w:tc>
        <w:tc>
          <w:tcPr>
            <w:tcW w:w="1162" w:type="pct"/>
            <w:tcBorders>
              <w:top w:val="nil"/>
              <w:left w:val="nil"/>
              <w:bottom w:val="single" w:sz="8" w:space="0" w:color="auto"/>
              <w:right w:val="single" w:sz="8" w:space="0" w:color="auto"/>
            </w:tcBorders>
            <w:shd w:val="clear" w:color="auto" w:fill="auto"/>
            <w:vAlign w:val="center"/>
          </w:tcPr>
          <w:p w:rsidR="002B6FDB" w:rsidRPr="009642D1" w:rsidRDefault="005F7DE2" w:rsidP="002B6FDB">
            <w:pPr>
              <w:spacing w:after="0" w:line="240" w:lineRule="auto"/>
              <w:jc w:val="both"/>
              <w:rPr>
                <w:rFonts w:ascii="Tahoma" w:hAnsi="Tahoma" w:cs="Tahoma"/>
                <w:w w:val="105"/>
                <w:sz w:val="20"/>
                <w:szCs w:val="20"/>
              </w:rPr>
            </w:pPr>
            <w:r w:rsidRPr="009642D1">
              <w:rPr>
                <w:rFonts w:ascii="Tahoma" w:hAnsi="Tahoma" w:cs="Tahoma"/>
                <w:w w:val="105"/>
                <w:sz w:val="20"/>
                <w:szCs w:val="20"/>
              </w:rPr>
              <w:t>Her ayın ilk haftası</w:t>
            </w:r>
          </w:p>
        </w:tc>
      </w:tr>
    </w:tbl>
    <w:p w:rsidR="002B6FDB" w:rsidRDefault="002B6FDB" w:rsidP="002B6FDB">
      <w:bookmarkStart w:id="44" w:name="_Toc529519464"/>
    </w:p>
    <w:p w:rsidR="00DF35C9" w:rsidRPr="009642D1" w:rsidRDefault="003072A7" w:rsidP="009642D1">
      <w:pPr>
        <w:pStyle w:val="Balk2"/>
        <w:rPr>
          <w:rFonts w:ascii="Tahoma" w:hAnsi="Tahoma" w:cs="Tahoma"/>
        </w:rPr>
      </w:pPr>
      <w:bookmarkStart w:id="45" w:name="_Toc531097545"/>
      <w:r w:rsidRPr="009642D1">
        <w:rPr>
          <w:rFonts w:ascii="Tahoma" w:hAnsi="Tahoma" w:cs="Tahoma"/>
        </w:rPr>
        <w:lastRenderedPageBreak/>
        <w:t xml:space="preserve">TEMA </w:t>
      </w:r>
      <w:r w:rsidR="00782D62" w:rsidRPr="009642D1">
        <w:rPr>
          <w:rFonts w:ascii="Tahoma" w:hAnsi="Tahoma" w:cs="Tahoma"/>
        </w:rPr>
        <w:t>II: EĞİTİM</w:t>
      </w:r>
      <w:r w:rsidRPr="009642D1">
        <w:rPr>
          <w:rFonts w:ascii="Tahoma" w:hAnsi="Tahoma" w:cs="Tahoma"/>
        </w:rPr>
        <w:t xml:space="preserve"> VE ÖĞRETİMDE K</w:t>
      </w:r>
      <w:r w:rsidR="006C0ADF" w:rsidRPr="009642D1">
        <w:rPr>
          <w:rFonts w:ascii="Tahoma" w:hAnsi="Tahoma" w:cs="Tahoma"/>
        </w:rPr>
        <w:t>A</w:t>
      </w:r>
      <w:r w:rsidRPr="009642D1">
        <w:rPr>
          <w:rFonts w:ascii="Tahoma" w:hAnsi="Tahoma" w:cs="Tahoma"/>
        </w:rPr>
        <w:t>LİTENİN ARTIRILMASI</w:t>
      </w:r>
      <w:bookmarkEnd w:id="44"/>
      <w:bookmarkEnd w:id="45"/>
    </w:p>
    <w:p w:rsidR="00FF6E54" w:rsidRPr="009642D1" w:rsidRDefault="00756936" w:rsidP="00756936">
      <w:pPr>
        <w:ind w:firstLine="708"/>
        <w:jc w:val="both"/>
        <w:rPr>
          <w:rFonts w:eastAsia="SimSun"/>
          <w:szCs w:val="24"/>
        </w:rPr>
      </w:pPr>
      <w:r w:rsidRPr="009642D1">
        <w:rPr>
          <w:rFonts w:eastAsia="SimSun"/>
          <w:szCs w:val="24"/>
        </w:rPr>
        <w:t xml:space="preserve">Eğitim ve öğretimde kalitenin artırılması başlığı esas olarak eğitim ve öğretim faaliyetinin hayata hazırlama işlevinde yapılacak çalışmaları kapsamaktadır. </w:t>
      </w:r>
    </w:p>
    <w:p w:rsidR="008C2833" w:rsidRPr="00316434" w:rsidRDefault="00756936" w:rsidP="00316434">
      <w:pPr>
        <w:ind w:firstLine="708"/>
        <w:jc w:val="both"/>
        <w:rPr>
          <w:rFonts w:eastAsia="SimSun"/>
          <w:szCs w:val="24"/>
        </w:rPr>
      </w:pPr>
      <w:r w:rsidRPr="009642D1">
        <w:rPr>
          <w:rFonts w:eastAsia="SimSu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9642D1" w:rsidRDefault="00756936" w:rsidP="009642D1">
      <w:pPr>
        <w:ind w:firstLine="708"/>
        <w:jc w:val="both"/>
        <w:rPr>
          <w:rFonts w:eastAsia="SimSun"/>
          <w:szCs w:val="24"/>
        </w:rPr>
      </w:pPr>
      <w:r w:rsidRPr="009642D1">
        <w:rPr>
          <w:rFonts w:eastAsia="SimSun"/>
          <w:b/>
          <w:sz w:val="28"/>
          <w:szCs w:val="24"/>
        </w:rPr>
        <w:t>Stratejik Amaç 2:</w:t>
      </w:r>
      <w:r w:rsidRPr="009642D1">
        <w:rPr>
          <w:rFonts w:eastAsia="SimSun"/>
          <w:sz w:val="28"/>
          <w:szCs w:val="24"/>
        </w:rPr>
        <w:t xml:space="preserve"> </w:t>
      </w:r>
      <w:r w:rsidR="00DC7436" w:rsidRPr="009642D1">
        <w:rPr>
          <w:rFonts w:eastAsia="SimSun"/>
          <w:szCs w:val="24"/>
        </w:rPr>
        <w:t xml:space="preserve">Her kademedeki bireye ulusal ve uluslar arası ölçütlerde bilgi beceri tutum ve davranışın kazandırılması ile girişimci, yenilikçi, yaratıcı, iletişime ve öğrenmeye açık, sorumluluk sahibi mutlu bireylerin yetişmesine </w:t>
      </w:r>
      <w:r w:rsidR="0066123D" w:rsidRPr="009642D1">
        <w:rPr>
          <w:rFonts w:eastAsia="SimSun"/>
          <w:szCs w:val="24"/>
        </w:rPr>
        <w:t>imkân</w:t>
      </w:r>
      <w:r w:rsidR="00DC7436" w:rsidRPr="009642D1">
        <w:rPr>
          <w:rFonts w:eastAsia="SimSun"/>
          <w:szCs w:val="24"/>
        </w:rPr>
        <w:t xml:space="preserve"> sağlamaktır.</w:t>
      </w:r>
    </w:p>
    <w:p w:rsidR="00756936" w:rsidRPr="009642D1" w:rsidRDefault="00756936" w:rsidP="009642D1">
      <w:pPr>
        <w:ind w:firstLine="708"/>
        <w:jc w:val="both"/>
        <w:rPr>
          <w:rFonts w:eastAsia="SimSun"/>
          <w:szCs w:val="24"/>
        </w:rPr>
      </w:pPr>
      <w:r w:rsidRPr="009642D1">
        <w:rPr>
          <w:rFonts w:eastAsia="SimSun"/>
          <w:b/>
          <w:i/>
          <w:iCs/>
        </w:rPr>
        <w:t xml:space="preserve">Stratejik Hedef </w:t>
      </w:r>
      <w:proofErr w:type="gramStart"/>
      <w:r w:rsidR="008D4E73" w:rsidRPr="009642D1">
        <w:rPr>
          <w:rFonts w:eastAsia="SimSun"/>
          <w:b/>
          <w:i/>
          <w:iCs/>
        </w:rPr>
        <w:t>2</w:t>
      </w:r>
      <w:r w:rsidRPr="009642D1">
        <w:rPr>
          <w:rFonts w:eastAsia="SimSun"/>
          <w:b/>
          <w:i/>
          <w:iCs/>
        </w:rPr>
        <w:t>.1</w:t>
      </w:r>
      <w:proofErr w:type="gramEnd"/>
      <w:r w:rsidRPr="009642D1">
        <w:rPr>
          <w:rFonts w:eastAsia="SimSun"/>
          <w:b/>
          <w:i/>
          <w:iCs/>
        </w:rPr>
        <w:t>.</w:t>
      </w:r>
      <w:r w:rsidRPr="009642D1">
        <w:rPr>
          <w:rFonts w:eastAsia="SimSun"/>
          <w:szCs w:val="24"/>
        </w:rPr>
        <w:t xml:space="preserve">  </w:t>
      </w:r>
      <w:r w:rsidR="008D4E73" w:rsidRPr="009642D1">
        <w:rPr>
          <w:rFonts w:eastAsia="SimSun"/>
          <w:szCs w:val="24"/>
        </w:rPr>
        <w:t xml:space="preserve">Öğrenme kazanımlarını takip eden ve velileri de sürece dâhil eden bir yönetim anlayışı ile öğrencilerimizin akademik başarıları </w:t>
      </w:r>
      <w:r w:rsidR="008C2833" w:rsidRPr="009642D1">
        <w:rPr>
          <w:rFonts w:eastAsia="SimSun"/>
          <w:szCs w:val="24"/>
        </w:rPr>
        <w:t xml:space="preserve">ve sosyal faaliyetlere etkin katılımı </w:t>
      </w:r>
      <w:r w:rsidR="008D4E73" w:rsidRPr="009642D1">
        <w:rPr>
          <w:rFonts w:eastAsia="SimSun"/>
          <w:szCs w:val="24"/>
        </w:rPr>
        <w:t>artırılacaktır.</w:t>
      </w:r>
    </w:p>
    <w:p w:rsidR="008421EE" w:rsidRPr="00CD5733" w:rsidRDefault="00756936" w:rsidP="008421EE">
      <w:pPr>
        <w:rPr>
          <w:b/>
          <w:sz w:val="28"/>
        </w:rPr>
      </w:pPr>
      <w:r w:rsidRPr="002B6FDB">
        <w:rPr>
          <w:b/>
          <w:sz w:val="28"/>
        </w:rPr>
        <w:t>Performans Göstergeleri</w:t>
      </w:r>
      <w:r w:rsidR="00CF0F0D">
        <w:rPr>
          <w:b/>
          <w:sz w:val="28"/>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148"/>
        <w:gridCol w:w="1134"/>
        <w:gridCol w:w="850"/>
        <w:gridCol w:w="992"/>
        <w:gridCol w:w="993"/>
        <w:gridCol w:w="850"/>
        <w:gridCol w:w="992"/>
      </w:tblGrid>
      <w:tr w:rsidR="00756936" w:rsidRPr="00A47F2F" w:rsidTr="00F27DCF">
        <w:trPr>
          <w:trHeight w:val="421"/>
        </w:trPr>
        <w:tc>
          <w:tcPr>
            <w:tcW w:w="1757" w:type="dxa"/>
            <w:vMerge w:val="restart"/>
            <w:shd w:val="clear" w:color="auto" w:fill="8DB3E2"/>
            <w:noWrap/>
            <w:vAlign w:val="center"/>
            <w:hideMark/>
          </w:tcPr>
          <w:p w:rsidR="00756936" w:rsidRPr="009F3268" w:rsidRDefault="00756936" w:rsidP="008D4E73">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PERFORMANS</w:t>
            </w:r>
          </w:p>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GÖSTERGESİ</w:t>
            </w:r>
          </w:p>
        </w:tc>
        <w:tc>
          <w:tcPr>
            <w:tcW w:w="1134" w:type="dxa"/>
            <w:shd w:val="clear" w:color="auto" w:fill="8DB3E2"/>
            <w:vAlign w:val="center"/>
          </w:tcPr>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756936" w:rsidRPr="009F3268" w:rsidRDefault="00756936" w:rsidP="008D4E73">
            <w:pPr>
              <w:spacing w:after="0" w:line="240" w:lineRule="auto"/>
              <w:rPr>
                <w:rFonts w:ascii="Tahoma" w:hAnsi="Tahoma" w:cs="Tahoma"/>
                <w:b/>
                <w:bCs/>
                <w:color w:val="000000"/>
                <w:sz w:val="22"/>
                <w:szCs w:val="22"/>
              </w:rPr>
            </w:pPr>
            <w:r w:rsidRPr="009F3268">
              <w:rPr>
                <w:rFonts w:ascii="Tahoma" w:hAnsi="Tahoma" w:cs="Tahoma"/>
                <w:b/>
                <w:bCs/>
                <w:color w:val="000000"/>
                <w:sz w:val="22"/>
                <w:szCs w:val="22"/>
              </w:rPr>
              <w:t>HEDEF</w:t>
            </w:r>
          </w:p>
        </w:tc>
      </w:tr>
      <w:tr w:rsidR="009F3268" w:rsidRPr="00A47F2F" w:rsidTr="00F27DCF">
        <w:trPr>
          <w:trHeight w:val="309"/>
        </w:trPr>
        <w:tc>
          <w:tcPr>
            <w:tcW w:w="1757" w:type="dxa"/>
            <w:vMerge/>
            <w:shd w:val="clear" w:color="auto" w:fill="8DB3E2"/>
            <w:vAlign w:val="center"/>
            <w:hideMark/>
          </w:tcPr>
          <w:p w:rsidR="00756936" w:rsidRPr="009F3268" w:rsidRDefault="00756936" w:rsidP="008D4E73">
            <w:pPr>
              <w:spacing w:after="0" w:line="240" w:lineRule="auto"/>
              <w:rPr>
                <w:rFonts w:ascii="Tahoma" w:hAnsi="Tahoma" w:cs="Tahoma"/>
                <w:b/>
                <w:bCs/>
                <w:sz w:val="20"/>
                <w:szCs w:val="20"/>
              </w:rPr>
            </w:pPr>
          </w:p>
        </w:tc>
        <w:tc>
          <w:tcPr>
            <w:tcW w:w="6148" w:type="dxa"/>
            <w:vMerge/>
            <w:shd w:val="clear" w:color="auto" w:fill="8DB3E2"/>
            <w:vAlign w:val="center"/>
            <w:hideMark/>
          </w:tcPr>
          <w:p w:rsidR="00756936" w:rsidRPr="009F3268" w:rsidRDefault="00756936" w:rsidP="008D4E73">
            <w:pPr>
              <w:spacing w:after="0" w:line="240" w:lineRule="auto"/>
              <w:rPr>
                <w:rFonts w:ascii="Tahoma" w:hAnsi="Tahoma" w:cs="Tahoma"/>
                <w:b/>
                <w:bCs/>
                <w:sz w:val="22"/>
                <w:szCs w:val="22"/>
              </w:rPr>
            </w:pPr>
          </w:p>
        </w:tc>
        <w:tc>
          <w:tcPr>
            <w:tcW w:w="1134" w:type="dxa"/>
            <w:shd w:val="clear" w:color="auto" w:fill="8DB3E2"/>
            <w:noWrap/>
            <w:vAlign w:val="center"/>
            <w:hideMark/>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2018</w:t>
            </w:r>
          </w:p>
        </w:tc>
        <w:tc>
          <w:tcPr>
            <w:tcW w:w="850" w:type="dxa"/>
            <w:shd w:val="clear" w:color="auto" w:fill="8DB3E2"/>
            <w:noWrap/>
            <w:vAlign w:val="center"/>
            <w:hideMark/>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2019</w:t>
            </w:r>
          </w:p>
        </w:tc>
        <w:tc>
          <w:tcPr>
            <w:tcW w:w="992"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2020</w:t>
            </w:r>
          </w:p>
        </w:tc>
        <w:tc>
          <w:tcPr>
            <w:tcW w:w="993"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2021</w:t>
            </w:r>
          </w:p>
        </w:tc>
        <w:tc>
          <w:tcPr>
            <w:tcW w:w="850"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2022</w:t>
            </w:r>
          </w:p>
        </w:tc>
        <w:tc>
          <w:tcPr>
            <w:tcW w:w="992"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2023</w:t>
            </w:r>
          </w:p>
        </w:tc>
      </w:tr>
      <w:tr w:rsidR="009F3268" w:rsidRPr="00A47F2F" w:rsidTr="00F27DCF">
        <w:trPr>
          <w:trHeight w:val="549"/>
        </w:trPr>
        <w:tc>
          <w:tcPr>
            <w:tcW w:w="1757" w:type="dxa"/>
            <w:shd w:val="clear" w:color="auto" w:fill="8DB3E2"/>
            <w:vAlign w:val="center"/>
          </w:tcPr>
          <w:p w:rsidR="00756936" w:rsidRPr="009F3268" w:rsidRDefault="001B65BE" w:rsidP="008D4E73">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t>PG.2</w:t>
            </w:r>
            <w:r w:rsidR="00756936" w:rsidRPr="009F3268">
              <w:rPr>
                <w:rFonts w:ascii="Tahoma" w:hAnsi="Tahoma" w:cs="Tahoma"/>
                <w:b/>
                <w:bCs/>
                <w:color w:val="000000"/>
                <w:sz w:val="20"/>
                <w:szCs w:val="20"/>
              </w:rPr>
              <w:t>.1</w:t>
            </w:r>
            <w:r w:rsidR="00F05235" w:rsidRPr="009F3268">
              <w:rPr>
                <w:rFonts w:ascii="Tahoma" w:hAnsi="Tahoma" w:cs="Tahoma"/>
                <w:b/>
                <w:bCs/>
                <w:color w:val="000000"/>
                <w:sz w:val="20"/>
                <w:szCs w:val="20"/>
              </w:rPr>
              <w:t>.1</w:t>
            </w:r>
          </w:p>
        </w:tc>
        <w:tc>
          <w:tcPr>
            <w:tcW w:w="6148" w:type="dxa"/>
            <w:shd w:val="clear" w:color="auto" w:fill="auto"/>
            <w:vAlign w:val="center"/>
          </w:tcPr>
          <w:p w:rsidR="00756936" w:rsidRPr="009642D1" w:rsidRDefault="00C547A2" w:rsidP="009F3268">
            <w:pPr>
              <w:pStyle w:val="TableParagraph"/>
              <w:spacing w:line="252" w:lineRule="auto"/>
              <w:rPr>
                <w:rFonts w:ascii="Tahoma" w:hAnsi="Tahoma" w:cs="Tahoma"/>
                <w:w w:val="105"/>
                <w:sz w:val="20"/>
                <w:szCs w:val="20"/>
                <w:lang w:val="tr-TR"/>
              </w:rPr>
            </w:pPr>
            <w:r w:rsidRPr="009642D1">
              <w:rPr>
                <w:rFonts w:ascii="Tahoma" w:hAnsi="Tahoma" w:cs="Tahoma"/>
                <w:w w:val="105"/>
                <w:sz w:val="20"/>
                <w:szCs w:val="20"/>
                <w:lang w:val="tr-TR"/>
              </w:rPr>
              <w:t xml:space="preserve"> </w:t>
            </w:r>
            <w:r w:rsidR="00FE05E2" w:rsidRPr="009642D1">
              <w:rPr>
                <w:rFonts w:ascii="Tahoma" w:hAnsi="Tahoma" w:cs="Tahoma"/>
                <w:w w:val="105"/>
                <w:sz w:val="20"/>
                <w:szCs w:val="20"/>
                <w:lang w:val="tr-TR"/>
              </w:rPr>
              <w:t>Bir eğitim ve öğretim döneminde bilimsel, kültürel, sanatsal ve sportif alanlarda en az bir faaliyete katılan öğrenci oranı (%)</w:t>
            </w:r>
          </w:p>
        </w:tc>
        <w:tc>
          <w:tcPr>
            <w:tcW w:w="1134" w:type="dxa"/>
            <w:shd w:val="clear" w:color="auto" w:fill="auto"/>
            <w:noWrap/>
            <w:vAlign w:val="center"/>
          </w:tcPr>
          <w:p w:rsidR="00756936" w:rsidRPr="003322A4" w:rsidRDefault="00DC7436" w:rsidP="008D4E73">
            <w:pPr>
              <w:spacing w:after="0" w:line="240" w:lineRule="auto"/>
              <w:rPr>
                <w:sz w:val="22"/>
                <w:szCs w:val="22"/>
              </w:rPr>
            </w:pPr>
            <w:r>
              <w:rPr>
                <w:sz w:val="22"/>
                <w:szCs w:val="22"/>
              </w:rPr>
              <w:t>%20</w:t>
            </w:r>
          </w:p>
        </w:tc>
        <w:tc>
          <w:tcPr>
            <w:tcW w:w="850" w:type="dxa"/>
            <w:shd w:val="clear" w:color="auto" w:fill="auto"/>
            <w:noWrap/>
            <w:vAlign w:val="center"/>
          </w:tcPr>
          <w:p w:rsidR="00756936" w:rsidRPr="003322A4" w:rsidRDefault="00DC7436" w:rsidP="008D4E73">
            <w:pPr>
              <w:spacing w:after="0" w:line="240" w:lineRule="auto"/>
              <w:rPr>
                <w:sz w:val="22"/>
                <w:szCs w:val="22"/>
              </w:rPr>
            </w:pPr>
            <w:r>
              <w:rPr>
                <w:sz w:val="22"/>
                <w:szCs w:val="22"/>
              </w:rPr>
              <w:t>%25</w:t>
            </w:r>
          </w:p>
        </w:tc>
        <w:tc>
          <w:tcPr>
            <w:tcW w:w="992" w:type="dxa"/>
          </w:tcPr>
          <w:p w:rsidR="0066123D" w:rsidRDefault="0066123D" w:rsidP="008D4E73">
            <w:pPr>
              <w:spacing w:after="0" w:line="240" w:lineRule="auto"/>
              <w:rPr>
                <w:sz w:val="22"/>
                <w:szCs w:val="22"/>
              </w:rPr>
            </w:pPr>
          </w:p>
          <w:p w:rsidR="00756936" w:rsidRPr="003322A4" w:rsidRDefault="00DC7436" w:rsidP="008D4E73">
            <w:pPr>
              <w:spacing w:after="0" w:line="240" w:lineRule="auto"/>
              <w:rPr>
                <w:sz w:val="22"/>
                <w:szCs w:val="22"/>
              </w:rPr>
            </w:pPr>
            <w:r>
              <w:rPr>
                <w:sz w:val="22"/>
                <w:szCs w:val="22"/>
              </w:rPr>
              <w:t>%30</w:t>
            </w:r>
          </w:p>
        </w:tc>
        <w:tc>
          <w:tcPr>
            <w:tcW w:w="993" w:type="dxa"/>
          </w:tcPr>
          <w:p w:rsidR="0066123D" w:rsidRDefault="0066123D" w:rsidP="008D4E73">
            <w:pPr>
              <w:spacing w:after="0" w:line="240" w:lineRule="auto"/>
              <w:rPr>
                <w:sz w:val="22"/>
                <w:szCs w:val="22"/>
              </w:rPr>
            </w:pPr>
          </w:p>
          <w:p w:rsidR="00756936" w:rsidRPr="003322A4" w:rsidRDefault="00DC7436" w:rsidP="008D4E73">
            <w:pPr>
              <w:spacing w:after="0" w:line="240" w:lineRule="auto"/>
              <w:rPr>
                <w:sz w:val="22"/>
                <w:szCs w:val="22"/>
              </w:rPr>
            </w:pPr>
            <w:r>
              <w:rPr>
                <w:sz w:val="22"/>
                <w:szCs w:val="22"/>
              </w:rPr>
              <w:t>%35</w:t>
            </w:r>
          </w:p>
        </w:tc>
        <w:tc>
          <w:tcPr>
            <w:tcW w:w="850" w:type="dxa"/>
          </w:tcPr>
          <w:p w:rsidR="0066123D" w:rsidRDefault="0066123D" w:rsidP="008D4E73">
            <w:pPr>
              <w:spacing w:after="0" w:line="240" w:lineRule="auto"/>
              <w:rPr>
                <w:sz w:val="22"/>
                <w:szCs w:val="22"/>
              </w:rPr>
            </w:pPr>
          </w:p>
          <w:p w:rsidR="00756936" w:rsidRPr="003322A4" w:rsidRDefault="00DC7436" w:rsidP="008D4E73">
            <w:pPr>
              <w:spacing w:after="0" w:line="240" w:lineRule="auto"/>
              <w:rPr>
                <w:sz w:val="22"/>
                <w:szCs w:val="22"/>
              </w:rPr>
            </w:pPr>
            <w:r>
              <w:rPr>
                <w:sz w:val="22"/>
                <w:szCs w:val="22"/>
              </w:rPr>
              <w:t>%40</w:t>
            </w:r>
          </w:p>
        </w:tc>
        <w:tc>
          <w:tcPr>
            <w:tcW w:w="992" w:type="dxa"/>
          </w:tcPr>
          <w:p w:rsidR="0066123D" w:rsidRDefault="0066123D" w:rsidP="008D4E73">
            <w:pPr>
              <w:spacing w:after="0" w:line="240" w:lineRule="auto"/>
              <w:rPr>
                <w:sz w:val="22"/>
                <w:szCs w:val="22"/>
              </w:rPr>
            </w:pPr>
          </w:p>
          <w:p w:rsidR="00756936" w:rsidRPr="003322A4" w:rsidRDefault="00DC7436" w:rsidP="008D4E73">
            <w:pPr>
              <w:spacing w:after="0" w:line="240" w:lineRule="auto"/>
              <w:rPr>
                <w:sz w:val="22"/>
                <w:szCs w:val="22"/>
              </w:rPr>
            </w:pPr>
            <w:r>
              <w:rPr>
                <w:sz w:val="22"/>
                <w:szCs w:val="22"/>
              </w:rPr>
              <w:t>%50</w:t>
            </w:r>
          </w:p>
        </w:tc>
      </w:tr>
      <w:tr w:rsidR="009F3268" w:rsidRPr="00A47F2F" w:rsidTr="00F27DCF">
        <w:trPr>
          <w:trHeight w:val="549"/>
        </w:trPr>
        <w:tc>
          <w:tcPr>
            <w:tcW w:w="1757" w:type="dxa"/>
            <w:shd w:val="clear" w:color="auto" w:fill="8DB3E2"/>
            <w:vAlign w:val="center"/>
          </w:tcPr>
          <w:p w:rsidR="00756936" w:rsidRPr="009F3268" w:rsidRDefault="001B65BE" w:rsidP="008D4E73">
            <w:pPr>
              <w:rPr>
                <w:rFonts w:ascii="Tahoma" w:hAnsi="Tahoma" w:cs="Tahoma"/>
                <w:color w:val="000000"/>
                <w:sz w:val="20"/>
                <w:szCs w:val="20"/>
              </w:rPr>
            </w:pPr>
            <w:r w:rsidRPr="009F3268">
              <w:rPr>
                <w:rFonts w:ascii="Tahoma" w:hAnsi="Tahoma" w:cs="Tahoma"/>
                <w:b/>
                <w:bCs/>
                <w:color w:val="000000"/>
                <w:sz w:val="20"/>
                <w:szCs w:val="20"/>
              </w:rPr>
              <w:t>PG.2</w:t>
            </w:r>
            <w:r w:rsidR="00756936" w:rsidRPr="009F3268">
              <w:rPr>
                <w:rFonts w:ascii="Tahoma" w:hAnsi="Tahoma" w:cs="Tahoma"/>
                <w:b/>
                <w:bCs/>
                <w:color w:val="000000"/>
                <w:sz w:val="20"/>
                <w:szCs w:val="20"/>
              </w:rPr>
              <w:t>.</w:t>
            </w:r>
            <w:r w:rsidR="00F05235" w:rsidRPr="009F3268">
              <w:rPr>
                <w:rFonts w:ascii="Tahoma" w:hAnsi="Tahoma" w:cs="Tahoma"/>
                <w:b/>
                <w:bCs/>
                <w:color w:val="000000"/>
                <w:sz w:val="20"/>
                <w:szCs w:val="20"/>
              </w:rPr>
              <w:t>1.2</w:t>
            </w:r>
          </w:p>
        </w:tc>
        <w:tc>
          <w:tcPr>
            <w:tcW w:w="6148" w:type="dxa"/>
            <w:shd w:val="clear" w:color="auto" w:fill="auto"/>
            <w:vAlign w:val="center"/>
          </w:tcPr>
          <w:p w:rsidR="00756936" w:rsidRPr="009642D1" w:rsidRDefault="00FE05E2" w:rsidP="008D4E73">
            <w:pPr>
              <w:spacing w:after="0" w:line="240" w:lineRule="auto"/>
              <w:rPr>
                <w:rFonts w:ascii="Tahoma" w:hAnsi="Tahoma" w:cs="Tahoma"/>
                <w:w w:val="105"/>
                <w:sz w:val="20"/>
                <w:szCs w:val="20"/>
              </w:rPr>
            </w:pPr>
            <w:r w:rsidRPr="009642D1">
              <w:rPr>
                <w:rFonts w:ascii="Tahoma" w:hAnsi="Tahoma" w:cs="Tahoma"/>
                <w:w w:val="105"/>
                <w:sz w:val="20"/>
                <w:szCs w:val="20"/>
              </w:rPr>
              <w:t>Öğrenci başına okunan kitap sayısı</w:t>
            </w:r>
          </w:p>
        </w:tc>
        <w:tc>
          <w:tcPr>
            <w:tcW w:w="1134" w:type="dxa"/>
            <w:shd w:val="clear" w:color="auto" w:fill="auto"/>
            <w:noWrap/>
            <w:vAlign w:val="center"/>
          </w:tcPr>
          <w:p w:rsidR="00756936" w:rsidRPr="003322A4" w:rsidRDefault="00DB39B4" w:rsidP="008D4E73">
            <w:pPr>
              <w:spacing w:after="0" w:line="240" w:lineRule="auto"/>
              <w:rPr>
                <w:sz w:val="22"/>
                <w:szCs w:val="22"/>
              </w:rPr>
            </w:pPr>
            <w:r>
              <w:rPr>
                <w:sz w:val="22"/>
                <w:szCs w:val="22"/>
              </w:rPr>
              <w:t>30</w:t>
            </w:r>
          </w:p>
        </w:tc>
        <w:tc>
          <w:tcPr>
            <w:tcW w:w="850" w:type="dxa"/>
            <w:shd w:val="clear" w:color="auto" w:fill="auto"/>
            <w:noWrap/>
            <w:vAlign w:val="center"/>
          </w:tcPr>
          <w:p w:rsidR="00756936" w:rsidRPr="003322A4" w:rsidRDefault="00DB39B4" w:rsidP="008D4E73">
            <w:pPr>
              <w:spacing w:after="0" w:line="240" w:lineRule="auto"/>
              <w:rPr>
                <w:sz w:val="22"/>
                <w:szCs w:val="22"/>
              </w:rPr>
            </w:pPr>
            <w:r>
              <w:rPr>
                <w:sz w:val="22"/>
                <w:szCs w:val="22"/>
              </w:rPr>
              <w:t>40</w:t>
            </w:r>
          </w:p>
        </w:tc>
        <w:tc>
          <w:tcPr>
            <w:tcW w:w="992" w:type="dxa"/>
          </w:tcPr>
          <w:p w:rsidR="00756936" w:rsidRPr="003322A4" w:rsidRDefault="00DB39B4" w:rsidP="008D4E73">
            <w:pPr>
              <w:spacing w:after="0" w:line="240" w:lineRule="auto"/>
              <w:rPr>
                <w:sz w:val="22"/>
                <w:szCs w:val="22"/>
              </w:rPr>
            </w:pPr>
            <w:r>
              <w:rPr>
                <w:sz w:val="22"/>
                <w:szCs w:val="22"/>
              </w:rPr>
              <w:t>50</w:t>
            </w:r>
          </w:p>
        </w:tc>
        <w:tc>
          <w:tcPr>
            <w:tcW w:w="993" w:type="dxa"/>
          </w:tcPr>
          <w:p w:rsidR="00756936" w:rsidRPr="003322A4" w:rsidRDefault="00DB39B4" w:rsidP="008D4E73">
            <w:pPr>
              <w:spacing w:after="0" w:line="240" w:lineRule="auto"/>
              <w:rPr>
                <w:sz w:val="22"/>
                <w:szCs w:val="22"/>
              </w:rPr>
            </w:pPr>
            <w:r>
              <w:rPr>
                <w:sz w:val="22"/>
                <w:szCs w:val="22"/>
              </w:rPr>
              <w:t>60</w:t>
            </w:r>
          </w:p>
        </w:tc>
        <w:tc>
          <w:tcPr>
            <w:tcW w:w="850" w:type="dxa"/>
          </w:tcPr>
          <w:p w:rsidR="00756936" w:rsidRPr="003322A4" w:rsidRDefault="00DB39B4" w:rsidP="008D4E73">
            <w:pPr>
              <w:spacing w:after="0" w:line="240" w:lineRule="auto"/>
              <w:rPr>
                <w:sz w:val="22"/>
                <w:szCs w:val="22"/>
              </w:rPr>
            </w:pPr>
            <w:r>
              <w:rPr>
                <w:sz w:val="22"/>
                <w:szCs w:val="22"/>
              </w:rPr>
              <w:t>70</w:t>
            </w:r>
          </w:p>
        </w:tc>
        <w:tc>
          <w:tcPr>
            <w:tcW w:w="992" w:type="dxa"/>
          </w:tcPr>
          <w:p w:rsidR="00756936" w:rsidRPr="003322A4" w:rsidRDefault="00DC7436" w:rsidP="008D4E73">
            <w:pPr>
              <w:spacing w:after="0" w:line="240" w:lineRule="auto"/>
              <w:rPr>
                <w:sz w:val="22"/>
                <w:szCs w:val="22"/>
              </w:rPr>
            </w:pPr>
            <w:r>
              <w:rPr>
                <w:sz w:val="22"/>
                <w:szCs w:val="22"/>
              </w:rPr>
              <w:t>70</w:t>
            </w:r>
          </w:p>
        </w:tc>
      </w:tr>
      <w:tr w:rsidR="00DC7436" w:rsidRPr="00A47F2F" w:rsidTr="001943C0">
        <w:trPr>
          <w:trHeight w:val="391"/>
        </w:trPr>
        <w:tc>
          <w:tcPr>
            <w:tcW w:w="1757" w:type="dxa"/>
            <w:shd w:val="clear" w:color="auto" w:fill="8DB3E2"/>
            <w:vAlign w:val="center"/>
          </w:tcPr>
          <w:p w:rsidR="00DC7436" w:rsidRPr="009F3268" w:rsidRDefault="00DC7436" w:rsidP="008D4E73">
            <w:pPr>
              <w:rPr>
                <w:rFonts w:ascii="Tahoma" w:hAnsi="Tahoma" w:cs="Tahoma"/>
                <w:b/>
                <w:bCs/>
                <w:color w:val="000000"/>
                <w:sz w:val="20"/>
                <w:szCs w:val="20"/>
              </w:rPr>
            </w:pPr>
            <w:r w:rsidRPr="009F3268">
              <w:rPr>
                <w:rFonts w:ascii="Tahoma" w:hAnsi="Tahoma" w:cs="Tahoma"/>
                <w:b/>
                <w:bCs/>
                <w:color w:val="000000"/>
                <w:sz w:val="20"/>
                <w:szCs w:val="20"/>
              </w:rPr>
              <w:t>PG.2.1.</w:t>
            </w:r>
            <w:r w:rsidR="00316434">
              <w:rPr>
                <w:rFonts w:ascii="Tahoma" w:hAnsi="Tahoma" w:cs="Tahoma"/>
                <w:b/>
                <w:bCs/>
                <w:color w:val="000000"/>
                <w:sz w:val="20"/>
                <w:szCs w:val="20"/>
              </w:rPr>
              <w:t>3</w:t>
            </w:r>
          </w:p>
        </w:tc>
        <w:tc>
          <w:tcPr>
            <w:tcW w:w="6148" w:type="dxa"/>
            <w:shd w:val="clear" w:color="auto" w:fill="auto"/>
            <w:vAlign w:val="center"/>
          </w:tcPr>
          <w:p w:rsidR="00DC7436" w:rsidRPr="009642D1" w:rsidRDefault="00DC7436" w:rsidP="00E7044F">
            <w:pPr>
              <w:spacing w:after="0" w:line="240" w:lineRule="auto"/>
              <w:rPr>
                <w:rFonts w:ascii="Tahoma" w:hAnsi="Tahoma" w:cs="Tahoma"/>
                <w:w w:val="105"/>
                <w:sz w:val="20"/>
                <w:szCs w:val="20"/>
              </w:rPr>
            </w:pPr>
            <w:r w:rsidRPr="009642D1">
              <w:rPr>
                <w:rFonts w:ascii="Tahoma" w:hAnsi="Tahoma" w:cs="Tahoma"/>
                <w:w w:val="105"/>
                <w:sz w:val="20"/>
                <w:szCs w:val="20"/>
              </w:rPr>
              <w:t xml:space="preserve">EBA Ders </w:t>
            </w:r>
            <w:proofErr w:type="spellStart"/>
            <w:r w:rsidRPr="009642D1">
              <w:rPr>
                <w:rFonts w:ascii="Tahoma" w:hAnsi="Tahoma" w:cs="Tahoma"/>
                <w:w w:val="105"/>
                <w:sz w:val="20"/>
                <w:szCs w:val="20"/>
              </w:rPr>
              <w:t>Portali</w:t>
            </w:r>
            <w:proofErr w:type="spellEnd"/>
            <w:r w:rsidRPr="009642D1">
              <w:rPr>
                <w:rFonts w:ascii="Tahoma" w:hAnsi="Tahoma" w:cs="Tahoma"/>
                <w:w w:val="105"/>
                <w:sz w:val="20"/>
                <w:szCs w:val="20"/>
              </w:rPr>
              <w:t xml:space="preserve"> öğrenci kayıt oranı (%)</w:t>
            </w:r>
          </w:p>
        </w:tc>
        <w:tc>
          <w:tcPr>
            <w:tcW w:w="1134" w:type="dxa"/>
            <w:shd w:val="clear" w:color="auto" w:fill="auto"/>
            <w:noWrap/>
            <w:vAlign w:val="center"/>
          </w:tcPr>
          <w:p w:rsidR="00DC7436" w:rsidRPr="003322A4" w:rsidRDefault="00DC7436" w:rsidP="00DB39B4">
            <w:pPr>
              <w:spacing w:after="0" w:line="240" w:lineRule="auto"/>
              <w:rPr>
                <w:sz w:val="22"/>
                <w:szCs w:val="22"/>
              </w:rPr>
            </w:pPr>
            <w:r>
              <w:rPr>
                <w:sz w:val="22"/>
                <w:szCs w:val="22"/>
              </w:rPr>
              <w:t>%</w:t>
            </w:r>
            <w:r w:rsidR="00DB39B4">
              <w:rPr>
                <w:sz w:val="22"/>
                <w:szCs w:val="22"/>
              </w:rPr>
              <w:t>60</w:t>
            </w:r>
          </w:p>
        </w:tc>
        <w:tc>
          <w:tcPr>
            <w:tcW w:w="850" w:type="dxa"/>
            <w:shd w:val="clear" w:color="auto" w:fill="auto"/>
            <w:noWrap/>
            <w:vAlign w:val="center"/>
          </w:tcPr>
          <w:p w:rsidR="00DC7436" w:rsidRPr="003322A4" w:rsidRDefault="00DC7436" w:rsidP="008D4E73">
            <w:pPr>
              <w:spacing w:after="0" w:line="240" w:lineRule="auto"/>
              <w:rPr>
                <w:sz w:val="22"/>
                <w:szCs w:val="22"/>
              </w:rPr>
            </w:pPr>
            <w:r>
              <w:rPr>
                <w:sz w:val="22"/>
                <w:szCs w:val="22"/>
              </w:rPr>
              <w:t>%</w:t>
            </w:r>
            <w:r w:rsidR="00DB39B4">
              <w:rPr>
                <w:sz w:val="22"/>
                <w:szCs w:val="22"/>
              </w:rPr>
              <w:t>70</w:t>
            </w:r>
          </w:p>
        </w:tc>
        <w:tc>
          <w:tcPr>
            <w:tcW w:w="992" w:type="dxa"/>
            <w:vAlign w:val="center"/>
          </w:tcPr>
          <w:p w:rsidR="00DC7436" w:rsidRPr="003322A4" w:rsidRDefault="00DC7436" w:rsidP="001943C0">
            <w:pPr>
              <w:spacing w:after="0" w:line="240" w:lineRule="auto"/>
              <w:rPr>
                <w:sz w:val="22"/>
                <w:szCs w:val="22"/>
              </w:rPr>
            </w:pPr>
            <w:r>
              <w:rPr>
                <w:sz w:val="22"/>
                <w:szCs w:val="22"/>
              </w:rPr>
              <w:t>%</w:t>
            </w:r>
            <w:r w:rsidR="00DB39B4">
              <w:rPr>
                <w:sz w:val="22"/>
                <w:szCs w:val="22"/>
              </w:rPr>
              <w:t>80</w:t>
            </w:r>
          </w:p>
        </w:tc>
        <w:tc>
          <w:tcPr>
            <w:tcW w:w="993" w:type="dxa"/>
            <w:vAlign w:val="center"/>
          </w:tcPr>
          <w:p w:rsidR="00DC7436" w:rsidRPr="003322A4" w:rsidRDefault="00DC7436" w:rsidP="001943C0">
            <w:pPr>
              <w:spacing w:after="0" w:line="240" w:lineRule="auto"/>
              <w:rPr>
                <w:sz w:val="22"/>
                <w:szCs w:val="22"/>
              </w:rPr>
            </w:pPr>
            <w:r>
              <w:rPr>
                <w:sz w:val="22"/>
                <w:szCs w:val="22"/>
              </w:rPr>
              <w:t>%</w:t>
            </w:r>
            <w:r w:rsidR="00DB39B4">
              <w:rPr>
                <w:sz w:val="22"/>
                <w:szCs w:val="22"/>
              </w:rPr>
              <w:t>90</w:t>
            </w:r>
          </w:p>
        </w:tc>
        <w:tc>
          <w:tcPr>
            <w:tcW w:w="850" w:type="dxa"/>
            <w:vAlign w:val="center"/>
          </w:tcPr>
          <w:p w:rsidR="00DC7436" w:rsidRPr="003322A4" w:rsidRDefault="00DC7436" w:rsidP="001943C0">
            <w:pPr>
              <w:spacing w:after="0" w:line="240" w:lineRule="auto"/>
              <w:rPr>
                <w:sz w:val="22"/>
                <w:szCs w:val="22"/>
              </w:rPr>
            </w:pPr>
            <w:r>
              <w:rPr>
                <w:sz w:val="22"/>
                <w:szCs w:val="22"/>
              </w:rPr>
              <w:t>%100</w:t>
            </w:r>
          </w:p>
        </w:tc>
        <w:tc>
          <w:tcPr>
            <w:tcW w:w="992" w:type="dxa"/>
            <w:vAlign w:val="center"/>
          </w:tcPr>
          <w:p w:rsidR="00DC7436" w:rsidRPr="003322A4" w:rsidRDefault="00DC7436" w:rsidP="001943C0">
            <w:pPr>
              <w:spacing w:after="0" w:line="240" w:lineRule="auto"/>
              <w:rPr>
                <w:sz w:val="22"/>
                <w:szCs w:val="22"/>
              </w:rPr>
            </w:pPr>
            <w:r>
              <w:rPr>
                <w:sz w:val="22"/>
                <w:szCs w:val="22"/>
              </w:rPr>
              <w:t>%100</w:t>
            </w:r>
          </w:p>
        </w:tc>
      </w:tr>
      <w:tr w:rsidR="00DC7436" w:rsidRPr="00A47F2F" w:rsidTr="001943C0">
        <w:trPr>
          <w:trHeight w:val="549"/>
        </w:trPr>
        <w:tc>
          <w:tcPr>
            <w:tcW w:w="1757" w:type="dxa"/>
            <w:shd w:val="clear" w:color="auto" w:fill="8DB3E2"/>
            <w:vAlign w:val="center"/>
          </w:tcPr>
          <w:p w:rsidR="00DC7436" w:rsidRPr="009F3268" w:rsidRDefault="00DC7436" w:rsidP="008D4E73">
            <w:pPr>
              <w:rPr>
                <w:rFonts w:ascii="Tahoma" w:hAnsi="Tahoma" w:cs="Tahoma"/>
                <w:b/>
                <w:bCs/>
                <w:color w:val="000000"/>
                <w:sz w:val="20"/>
                <w:szCs w:val="20"/>
              </w:rPr>
            </w:pPr>
            <w:r>
              <w:rPr>
                <w:rFonts w:ascii="Tahoma" w:hAnsi="Tahoma" w:cs="Tahoma"/>
                <w:b/>
                <w:bCs/>
                <w:color w:val="000000"/>
                <w:sz w:val="20"/>
                <w:szCs w:val="20"/>
              </w:rPr>
              <w:t>PG.2.1.</w:t>
            </w:r>
            <w:r w:rsidR="00316434">
              <w:rPr>
                <w:rFonts w:ascii="Tahoma" w:hAnsi="Tahoma" w:cs="Tahoma"/>
                <w:b/>
                <w:bCs/>
                <w:color w:val="000000"/>
                <w:sz w:val="20"/>
                <w:szCs w:val="20"/>
              </w:rPr>
              <w:t>4</w:t>
            </w:r>
          </w:p>
        </w:tc>
        <w:tc>
          <w:tcPr>
            <w:tcW w:w="6148" w:type="dxa"/>
            <w:shd w:val="clear" w:color="auto" w:fill="auto"/>
            <w:vAlign w:val="center"/>
          </w:tcPr>
          <w:p w:rsidR="00DC7436" w:rsidRPr="009642D1" w:rsidRDefault="00DC7436" w:rsidP="007A5B8E">
            <w:pPr>
              <w:pStyle w:val="TableParagraph"/>
              <w:spacing w:line="223" w:lineRule="exact"/>
              <w:rPr>
                <w:rFonts w:ascii="Tahoma" w:hAnsi="Tahoma" w:cs="Tahoma"/>
                <w:w w:val="105"/>
                <w:sz w:val="20"/>
                <w:szCs w:val="20"/>
                <w:lang w:val="tr-TR"/>
              </w:rPr>
            </w:pPr>
            <w:r w:rsidRPr="009642D1">
              <w:rPr>
                <w:rFonts w:ascii="Tahoma" w:hAnsi="Tahoma" w:cs="Tahoma"/>
                <w:w w:val="105"/>
                <w:sz w:val="20"/>
                <w:szCs w:val="20"/>
                <w:lang w:val="tr-TR"/>
              </w:rPr>
              <w:t>Kütüphaneden faydalanan öğrenci oranı (%)</w:t>
            </w:r>
          </w:p>
        </w:tc>
        <w:tc>
          <w:tcPr>
            <w:tcW w:w="1134" w:type="dxa"/>
            <w:shd w:val="clear" w:color="auto" w:fill="auto"/>
            <w:noWrap/>
            <w:vAlign w:val="center"/>
          </w:tcPr>
          <w:p w:rsidR="00DC7436" w:rsidRPr="003322A4" w:rsidRDefault="00DC7436" w:rsidP="008D4E73">
            <w:pPr>
              <w:spacing w:after="0" w:line="240" w:lineRule="auto"/>
              <w:rPr>
                <w:sz w:val="22"/>
                <w:szCs w:val="22"/>
              </w:rPr>
            </w:pPr>
            <w:r>
              <w:rPr>
                <w:sz w:val="22"/>
                <w:szCs w:val="22"/>
              </w:rPr>
              <w:t>%100</w:t>
            </w:r>
          </w:p>
        </w:tc>
        <w:tc>
          <w:tcPr>
            <w:tcW w:w="850" w:type="dxa"/>
            <w:shd w:val="clear" w:color="auto" w:fill="auto"/>
            <w:noWrap/>
            <w:vAlign w:val="center"/>
          </w:tcPr>
          <w:p w:rsidR="00DC7436" w:rsidRPr="003322A4" w:rsidRDefault="00DC7436" w:rsidP="001943C0">
            <w:pPr>
              <w:spacing w:after="0" w:line="240" w:lineRule="auto"/>
              <w:rPr>
                <w:sz w:val="22"/>
                <w:szCs w:val="22"/>
              </w:rPr>
            </w:pPr>
            <w:r>
              <w:rPr>
                <w:sz w:val="22"/>
                <w:szCs w:val="22"/>
              </w:rPr>
              <w:t>%100</w:t>
            </w:r>
          </w:p>
        </w:tc>
        <w:tc>
          <w:tcPr>
            <w:tcW w:w="992" w:type="dxa"/>
            <w:vAlign w:val="center"/>
          </w:tcPr>
          <w:p w:rsidR="00DC7436" w:rsidRPr="003322A4" w:rsidRDefault="00DC7436" w:rsidP="001943C0">
            <w:pPr>
              <w:spacing w:after="0" w:line="240" w:lineRule="auto"/>
              <w:rPr>
                <w:sz w:val="22"/>
                <w:szCs w:val="22"/>
              </w:rPr>
            </w:pPr>
            <w:r>
              <w:rPr>
                <w:sz w:val="22"/>
                <w:szCs w:val="22"/>
              </w:rPr>
              <w:t>%100</w:t>
            </w:r>
          </w:p>
        </w:tc>
        <w:tc>
          <w:tcPr>
            <w:tcW w:w="993" w:type="dxa"/>
            <w:vAlign w:val="center"/>
          </w:tcPr>
          <w:p w:rsidR="00DC7436" w:rsidRPr="003322A4" w:rsidRDefault="00DC7436" w:rsidP="001943C0">
            <w:pPr>
              <w:spacing w:after="0" w:line="240" w:lineRule="auto"/>
              <w:rPr>
                <w:sz w:val="22"/>
                <w:szCs w:val="22"/>
              </w:rPr>
            </w:pPr>
            <w:r>
              <w:rPr>
                <w:sz w:val="22"/>
                <w:szCs w:val="22"/>
              </w:rPr>
              <w:t>%100</w:t>
            </w:r>
          </w:p>
        </w:tc>
        <w:tc>
          <w:tcPr>
            <w:tcW w:w="850" w:type="dxa"/>
            <w:vAlign w:val="center"/>
          </w:tcPr>
          <w:p w:rsidR="00DC7436" w:rsidRPr="003322A4" w:rsidRDefault="00DC7436" w:rsidP="001943C0">
            <w:pPr>
              <w:spacing w:after="0" w:line="240" w:lineRule="auto"/>
              <w:rPr>
                <w:sz w:val="22"/>
                <w:szCs w:val="22"/>
              </w:rPr>
            </w:pPr>
            <w:r>
              <w:rPr>
                <w:sz w:val="22"/>
                <w:szCs w:val="22"/>
              </w:rPr>
              <w:t>%100</w:t>
            </w:r>
          </w:p>
        </w:tc>
        <w:tc>
          <w:tcPr>
            <w:tcW w:w="992" w:type="dxa"/>
            <w:vAlign w:val="center"/>
          </w:tcPr>
          <w:p w:rsidR="00DC7436" w:rsidRPr="003322A4" w:rsidRDefault="00DC7436" w:rsidP="001943C0">
            <w:pPr>
              <w:spacing w:after="0" w:line="240" w:lineRule="auto"/>
              <w:rPr>
                <w:sz w:val="22"/>
                <w:szCs w:val="22"/>
              </w:rPr>
            </w:pPr>
            <w:r>
              <w:rPr>
                <w:sz w:val="22"/>
                <w:szCs w:val="22"/>
              </w:rPr>
              <w:t>%100</w:t>
            </w:r>
          </w:p>
        </w:tc>
      </w:tr>
    </w:tbl>
    <w:p w:rsidR="00EB2967" w:rsidRDefault="00EB2967" w:rsidP="00756936">
      <w:pPr>
        <w:rPr>
          <w:b/>
          <w:sz w:val="28"/>
        </w:rPr>
      </w:pPr>
    </w:p>
    <w:p w:rsidR="00756936" w:rsidRPr="00DC7436" w:rsidRDefault="00756936" w:rsidP="00DC7436">
      <w:pPr>
        <w:jc w:val="both"/>
        <w:rPr>
          <w:b/>
          <w:i/>
          <w:color w:val="FF0000"/>
          <w:szCs w:val="24"/>
        </w:rPr>
      </w:pPr>
      <w:r w:rsidRPr="002B6FDB">
        <w:rPr>
          <w:b/>
          <w:sz w:val="28"/>
        </w:rPr>
        <w:lastRenderedPageBreak/>
        <w:t>Eylemler</w:t>
      </w:r>
      <w:r w:rsidR="009A57F6">
        <w:rPr>
          <w:b/>
          <w:sz w:val="28"/>
        </w:rPr>
        <w:t xml:space="preserve"> </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Tarihi</w:t>
            </w:r>
          </w:p>
        </w:tc>
      </w:tr>
      <w:tr w:rsidR="00316434"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16434" w:rsidRPr="009F3268" w:rsidRDefault="00316434"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r w:rsidRPr="00EB2967">
              <w:rPr>
                <w:rFonts w:ascii="Tahoma" w:hAnsi="Tahoma" w:cs="Tahoma"/>
                <w:w w:val="105"/>
                <w:sz w:val="20"/>
                <w:szCs w:val="20"/>
              </w:rPr>
              <w:t>Okul veli öğrenci ile düzenlenen sosyal etkinliklerin sayısı</w:t>
            </w:r>
          </w:p>
        </w:tc>
        <w:tc>
          <w:tcPr>
            <w:tcW w:w="1161"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r w:rsidRPr="00EB2967">
              <w:rPr>
                <w:rFonts w:ascii="Tahoma" w:hAnsi="Tahoma" w:cs="Tahoma"/>
                <w:w w:val="105"/>
                <w:sz w:val="20"/>
                <w:szCs w:val="20"/>
              </w:rPr>
              <w:t>Okul yönetimi okul aile birliği</w:t>
            </w:r>
          </w:p>
        </w:tc>
        <w:tc>
          <w:tcPr>
            <w:tcW w:w="1162"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r w:rsidRPr="00EB2967">
              <w:rPr>
                <w:rFonts w:ascii="Tahoma" w:hAnsi="Tahoma" w:cs="Tahoma"/>
                <w:w w:val="105"/>
                <w:sz w:val="20"/>
                <w:szCs w:val="20"/>
              </w:rPr>
              <w:t>Her ayın ilk haftası</w:t>
            </w:r>
          </w:p>
        </w:tc>
      </w:tr>
      <w:tr w:rsidR="00316434"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316434" w:rsidRPr="009F3268" w:rsidRDefault="00316434" w:rsidP="008D4E73">
            <w:pPr>
              <w:spacing w:after="0" w:line="240" w:lineRule="auto"/>
              <w:jc w:val="center"/>
              <w:rPr>
                <w:rFonts w:ascii="Tahoma" w:hAnsi="Tahoma" w:cs="Tahoma"/>
                <w:b/>
                <w:bCs/>
                <w:color w:val="000000"/>
                <w:szCs w:val="24"/>
              </w:rPr>
            </w:pPr>
            <w:r>
              <w:rPr>
                <w:rFonts w:ascii="Tahoma" w:hAnsi="Tahoma" w:cs="Tahoma"/>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r w:rsidRPr="00EB2967">
              <w:rPr>
                <w:rFonts w:ascii="Tahoma" w:hAnsi="Tahoma" w:cs="Tahoma"/>
                <w:w w:val="105"/>
                <w:sz w:val="20"/>
                <w:szCs w:val="20"/>
              </w:rPr>
              <w:t xml:space="preserve">Bir kitapta sen koy projesi </w:t>
            </w:r>
            <w:r>
              <w:rPr>
                <w:rFonts w:ascii="Tahoma" w:hAnsi="Tahoma" w:cs="Tahoma"/>
                <w:w w:val="105"/>
                <w:sz w:val="20"/>
                <w:szCs w:val="20"/>
              </w:rPr>
              <w:t>i</w:t>
            </w:r>
            <w:r w:rsidRPr="00EB2967">
              <w:rPr>
                <w:rFonts w:ascii="Tahoma" w:hAnsi="Tahoma" w:cs="Tahoma"/>
                <w:w w:val="105"/>
                <w:sz w:val="20"/>
                <w:szCs w:val="20"/>
              </w:rPr>
              <w:t>le kütüphanenin zenginleştirilmesi</w:t>
            </w:r>
          </w:p>
        </w:tc>
        <w:tc>
          <w:tcPr>
            <w:tcW w:w="1161"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r w:rsidRPr="00EB2967">
              <w:rPr>
                <w:rFonts w:ascii="Tahoma" w:hAnsi="Tahoma" w:cs="Tahoma"/>
                <w:w w:val="105"/>
                <w:sz w:val="20"/>
                <w:szCs w:val="20"/>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r w:rsidRPr="00EB2967">
              <w:rPr>
                <w:rFonts w:ascii="Tahoma" w:hAnsi="Tahoma" w:cs="Tahoma"/>
                <w:w w:val="105"/>
                <w:sz w:val="20"/>
                <w:szCs w:val="20"/>
              </w:rPr>
              <w:t>Her ayın son haftası</w:t>
            </w:r>
          </w:p>
        </w:tc>
      </w:tr>
      <w:tr w:rsidR="00316434"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316434" w:rsidRPr="009F3268" w:rsidRDefault="00316434"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Pr>
                <w:rFonts w:ascii="Tahoma" w:hAnsi="Tahoma" w:cs="Tahoma"/>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r w:rsidRPr="00EB2967">
              <w:rPr>
                <w:rFonts w:ascii="Tahoma" w:hAnsi="Tahoma" w:cs="Tahoma"/>
                <w:w w:val="105"/>
                <w:sz w:val="20"/>
                <w:szCs w:val="20"/>
              </w:rPr>
              <w:t>Okul bilgisayar laboratuarının ders dışı kullanımı</w:t>
            </w:r>
          </w:p>
        </w:tc>
        <w:tc>
          <w:tcPr>
            <w:tcW w:w="1161"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proofErr w:type="spellStart"/>
            <w:r w:rsidRPr="00EB2967">
              <w:rPr>
                <w:rFonts w:ascii="Tahoma" w:hAnsi="Tahoma" w:cs="Tahoma"/>
                <w:w w:val="105"/>
                <w:sz w:val="20"/>
                <w:szCs w:val="20"/>
              </w:rPr>
              <w:t>Bt</w:t>
            </w:r>
            <w:proofErr w:type="spellEnd"/>
            <w:r w:rsidRPr="00EB2967">
              <w:rPr>
                <w:rFonts w:ascii="Tahoma" w:hAnsi="Tahoma" w:cs="Tahoma"/>
                <w:w w:val="105"/>
                <w:sz w:val="20"/>
                <w:szCs w:val="20"/>
              </w:rPr>
              <w:t xml:space="preserve"> rehber öğretmen</w:t>
            </w:r>
          </w:p>
        </w:tc>
        <w:tc>
          <w:tcPr>
            <w:tcW w:w="1162"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r w:rsidRPr="00EB2967">
              <w:rPr>
                <w:rFonts w:ascii="Tahoma" w:hAnsi="Tahoma" w:cs="Tahoma"/>
                <w:w w:val="105"/>
                <w:sz w:val="20"/>
                <w:szCs w:val="20"/>
              </w:rPr>
              <w:t>Düzenli takip edilmesi</w:t>
            </w:r>
          </w:p>
        </w:tc>
      </w:tr>
      <w:tr w:rsidR="00316434"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316434" w:rsidRPr="009F3268" w:rsidRDefault="00316434"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Pr>
                <w:rFonts w:ascii="Tahoma" w:hAnsi="Tahoma" w:cs="Tahoma"/>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316434" w:rsidRPr="00EB2967" w:rsidRDefault="00316434" w:rsidP="00316434">
            <w:pPr>
              <w:spacing w:after="0" w:line="240" w:lineRule="auto"/>
              <w:jc w:val="both"/>
              <w:rPr>
                <w:rFonts w:ascii="Tahoma" w:hAnsi="Tahoma" w:cs="Tahoma"/>
                <w:w w:val="105"/>
                <w:sz w:val="20"/>
                <w:szCs w:val="20"/>
              </w:rPr>
            </w:pPr>
            <w:r w:rsidRPr="00EB2967">
              <w:rPr>
                <w:rFonts w:ascii="Tahoma" w:hAnsi="Tahoma" w:cs="Tahoma"/>
                <w:w w:val="105"/>
                <w:sz w:val="20"/>
                <w:szCs w:val="20"/>
              </w:rPr>
              <w:t xml:space="preserve">Okul </w:t>
            </w:r>
            <w:r>
              <w:rPr>
                <w:rFonts w:ascii="Tahoma" w:hAnsi="Tahoma" w:cs="Tahoma"/>
                <w:w w:val="105"/>
                <w:sz w:val="20"/>
                <w:szCs w:val="20"/>
              </w:rPr>
              <w:t>kütüphanesinin</w:t>
            </w:r>
            <w:r w:rsidRPr="00EB2967">
              <w:rPr>
                <w:rFonts w:ascii="Tahoma" w:hAnsi="Tahoma" w:cs="Tahoma"/>
                <w:w w:val="105"/>
                <w:sz w:val="20"/>
                <w:szCs w:val="20"/>
              </w:rPr>
              <w:t xml:space="preserve"> ders dışı kullanımı</w:t>
            </w:r>
            <w:r>
              <w:rPr>
                <w:rFonts w:ascii="Tahoma" w:hAnsi="Tahoma" w:cs="Tahoma"/>
                <w:w w:val="105"/>
                <w:sz w:val="20"/>
                <w:szCs w:val="20"/>
              </w:rPr>
              <w:t xml:space="preserve"> sağlanmalıdır.</w:t>
            </w:r>
          </w:p>
        </w:tc>
        <w:tc>
          <w:tcPr>
            <w:tcW w:w="1161"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r>
              <w:rPr>
                <w:rFonts w:ascii="Tahoma" w:hAnsi="Tahoma" w:cs="Tahoma"/>
                <w:w w:val="105"/>
                <w:sz w:val="20"/>
                <w:szCs w:val="20"/>
              </w:rPr>
              <w:t>Türkçe Öğretmenleri</w:t>
            </w:r>
          </w:p>
        </w:tc>
        <w:tc>
          <w:tcPr>
            <w:tcW w:w="1162" w:type="pct"/>
            <w:tcBorders>
              <w:top w:val="nil"/>
              <w:left w:val="nil"/>
              <w:bottom w:val="single" w:sz="8" w:space="0" w:color="auto"/>
              <w:right w:val="single" w:sz="8" w:space="0" w:color="auto"/>
            </w:tcBorders>
            <w:shd w:val="clear" w:color="auto" w:fill="auto"/>
            <w:vAlign w:val="center"/>
          </w:tcPr>
          <w:p w:rsidR="00316434" w:rsidRPr="00EB2967" w:rsidRDefault="00316434" w:rsidP="00677BBE">
            <w:pPr>
              <w:spacing w:after="0" w:line="240" w:lineRule="auto"/>
              <w:jc w:val="both"/>
              <w:rPr>
                <w:rFonts w:ascii="Tahoma" w:hAnsi="Tahoma" w:cs="Tahoma"/>
                <w:w w:val="105"/>
                <w:sz w:val="20"/>
                <w:szCs w:val="20"/>
              </w:rPr>
            </w:pPr>
            <w:r w:rsidRPr="00EB2967">
              <w:rPr>
                <w:rFonts w:ascii="Tahoma" w:hAnsi="Tahoma" w:cs="Tahoma"/>
                <w:w w:val="105"/>
                <w:sz w:val="20"/>
                <w:szCs w:val="20"/>
              </w:rPr>
              <w:t>Düzenli takip edilmesi</w:t>
            </w:r>
          </w:p>
        </w:tc>
      </w:tr>
    </w:tbl>
    <w:p w:rsidR="003E3AB4" w:rsidRDefault="008C2833" w:rsidP="00DF1582">
      <w:pPr>
        <w:pStyle w:val="Balk3"/>
        <w:rPr>
          <w:rFonts w:ascii="Book Antiqua" w:hAnsi="Book Antiqua"/>
          <w:sz w:val="24"/>
          <w:szCs w:val="24"/>
        </w:rPr>
      </w:pPr>
      <w:r w:rsidRPr="00E13FB8">
        <w:rPr>
          <w:rFonts w:ascii="Book Antiqua" w:hAnsi="Book Antiqua"/>
          <w:i/>
          <w:iCs/>
          <w:sz w:val="28"/>
        </w:rPr>
        <w:t xml:space="preserve">Stratejik Hedef </w:t>
      </w:r>
      <w:proofErr w:type="gramStart"/>
      <w:r w:rsidRPr="00E13FB8">
        <w:rPr>
          <w:rFonts w:ascii="Book Antiqua" w:hAnsi="Book Antiqua"/>
          <w:i/>
          <w:iCs/>
          <w:sz w:val="28"/>
        </w:rPr>
        <w:t>2.2</w:t>
      </w:r>
      <w:proofErr w:type="gramEnd"/>
      <w:r w:rsidRPr="00E13FB8">
        <w:rPr>
          <w:rFonts w:ascii="Book Antiqua" w:hAnsi="Book Antiqua"/>
          <w:i/>
          <w:iCs/>
          <w:sz w:val="28"/>
        </w:rPr>
        <w:t>.</w:t>
      </w:r>
      <w:r w:rsidRPr="00E13FB8">
        <w:rPr>
          <w:rFonts w:ascii="Book Antiqua" w:hAnsi="Book Antiqua"/>
          <w:sz w:val="22"/>
          <w:szCs w:val="24"/>
        </w:rPr>
        <w:t xml:space="preserve">  </w:t>
      </w:r>
      <w:r w:rsidR="008E2A46" w:rsidRPr="00E13FB8">
        <w:rPr>
          <w:rFonts w:ascii="Book Antiqua" w:hAnsi="Book Antiqua"/>
          <w:sz w:val="24"/>
          <w:szCs w:val="24"/>
        </w:rPr>
        <w:t>Etkin bir rehberlik anlayışıyla, ö</w:t>
      </w:r>
      <w:r w:rsidRPr="00E13FB8">
        <w:rPr>
          <w:rFonts w:ascii="Book Antiqua" w:hAnsi="Book Antiqua"/>
          <w:sz w:val="24"/>
          <w:szCs w:val="24"/>
        </w:rPr>
        <w:t>ğrencilerimizi</w:t>
      </w:r>
      <w:r w:rsidR="008E2A46" w:rsidRPr="00E13FB8">
        <w:rPr>
          <w:rFonts w:ascii="Book Antiqua" w:hAnsi="Book Antiqua"/>
          <w:sz w:val="24"/>
          <w:szCs w:val="24"/>
        </w:rPr>
        <w:t xml:space="preserve"> ilgi ve becerileriyle orantılı bir şekilde</w:t>
      </w:r>
      <w:r w:rsidRPr="00E13FB8">
        <w:rPr>
          <w:rFonts w:ascii="Book Antiqua" w:hAnsi="Book Antiqua"/>
          <w:sz w:val="24"/>
          <w:szCs w:val="24"/>
        </w:rPr>
        <w:t xml:space="preserve"> üst öğrenime veya istihdama hazır hale getiren </w:t>
      </w:r>
      <w:r w:rsidR="008E2A46" w:rsidRPr="00E13FB8">
        <w:rPr>
          <w:rFonts w:ascii="Book Antiqua" w:hAnsi="Book Antiqua"/>
          <w:sz w:val="24"/>
          <w:szCs w:val="24"/>
        </w:rPr>
        <w:t>daha kaliteli bir kurum yapısına geçilecektir.</w:t>
      </w:r>
      <w:r w:rsidR="008E2A46">
        <w:rPr>
          <w:rFonts w:ascii="Book Antiqua" w:hAnsi="Book Antiqua"/>
          <w:sz w:val="24"/>
          <w:szCs w:val="24"/>
        </w:rPr>
        <w:t xml:space="preserve"> </w:t>
      </w:r>
    </w:p>
    <w:p w:rsidR="00316434" w:rsidRDefault="00316434" w:rsidP="00316434"/>
    <w:p w:rsidR="00316434" w:rsidRDefault="00316434" w:rsidP="00316434"/>
    <w:p w:rsidR="00316434" w:rsidRDefault="00316434" w:rsidP="00316434"/>
    <w:p w:rsidR="00316434" w:rsidRDefault="00316434" w:rsidP="00316434"/>
    <w:p w:rsidR="00316434" w:rsidRDefault="00316434" w:rsidP="00316434"/>
    <w:p w:rsidR="00316434" w:rsidRDefault="00316434" w:rsidP="00316434"/>
    <w:p w:rsidR="00316434" w:rsidRDefault="00316434" w:rsidP="00316434"/>
    <w:p w:rsidR="00316434" w:rsidRPr="00316434" w:rsidRDefault="00316434" w:rsidP="00316434"/>
    <w:p w:rsidR="0086218D" w:rsidRPr="009F3268" w:rsidRDefault="008C2833" w:rsidP="0086218D">
      <w:pPr>
        <w:rPr>
          <w:rFonts w:ascii="Tahoma" w:hAnsi="Tahoma" w:cs="Tahoma"/>
          <w:b/>
          <w:szCs w:val="24"/>
        </w:rPr>
      </w:pPr>
      <w:r w:rsidRPr="009F3268">
        <w:rPr>
          <w:rFonts w:ascii="Tahoma" w:hAnsi="Tahoma" w:cs="Tahoma"/>
          <w:b/>
          <w:szCs w:val="24"/>
        </w:rPr>
        <w:lastRenderedPageBreak/>
        <w:t>Performans Göstergeleri</w:t>
      </w:r>
      <w:r w:rsidR="00CF0F0D" w:rsidRPr="009F3268">
        <w:rPr>
          <w:rFonts w:ascii="Tahoma" w:hAnsi="Tahoma" w:cs="Tahoma"/>
          <w:b/>
          <w:szCs w:val="24"/>
        </w:rPr>
        <w:t xml:space="preserve">  </w:t>
      </w:r>
      <w:r w:rsidR="0086218D" w:rsidRPr="009F3268">
        <w:rPr>
          <w:rFonts w:ascii="Tahoma" w:hAnsi="Tahoma" w:cs="Tahoma"/>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155"/>
        <w:gridCol w:w="993"/>
        <w:gridCol w:w="943"/>
        <w:gridCol w:w="1041"/>
        <w:gridCol w:w="1007"/>
        <w:gridCol w:w="1092"/>
        <w:gridCol w:w="1020"/>
      </w:tblGrid>
      <w:tr w:rsidR="008C2833" w:rsidRPr="00A47F2F" w:rsidTr="00F27DCF">
        <w:trPr>
          <w:trHeight w:val="421"/>
        </w:trPr>
        <w:tc>
          <w:tcPr>
            <w:tcW w:w="1757" w:type="dxa"/>
            <w:vMerge w:val="restart"/>
            <w:shd w:val="clear" w:color="auto" w:fill="8DB3E2"/>
            <w:noWrap/>
            <w:vAlign w:val="center"/>
            <w:hideMark/>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No</w:t>
            </w:r>
          </w:p>
        </w:tc>
        <w:tc>
          <w:tcPr>
            <w:tcW w:w="5155" w:type="dxa"/>
            <w:vMerge w:val="restart"/>
            <w:shd w:val="clear" w:color="auto" w:fill="8DB3E2"/>
            <w:vAlign w:val="center"/>
            <w:hideMark/>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PERFORMANS</w:t>
            </w:r>
          </w:p>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GÖSTERGESİ</w:t>
            </w:r>
          </w:p>
        </w:tc>
        <w:tc>
          <w:tcPr>
            <w:tcW w:w="993" w:type="dxa"/>
            <w:shd w:val="clear" w:color="auto" w:fill="8DB3E2"/>
            <w:vAlign w:val="center"/>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Mevcut</w:t>
            </w:r>
          </w:p>
        </w:tc>
        <w:tc>
          <w:tcPr>
            <w:tcW w:w="5103" w:type="dxa"/>
            <w:gridSpan w:val="5"/>
            <w:shd w:val="clear" w:color="auto" w:fill="8DB3E2"/>
            <w:vAlign w:val="center"/>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HEDEF</w:t>
            </w:r>
          </w:p>
        </w:tc>
      </w:tr>
      <w:tr w:rsidR="008C2833" w:rsidRPr="00A47F2F" w:rsidTr="00F27DCF">
        <w:trPr>
          <w:trHeight w:val="309"/>
        </w:trPr>
        <w:tc>
          <w:tcPr>
            <w:tcW w:w="1757" w:type="dxa"/>
            <w:vMerge/>
            <w:shd w:val="clear" w:color="auto" w:fill="8DB3E2"/>
            <w:vAlign w:val="center"/>
            <w:hideMark/>
          </w:tcPr>
          <w:p w:rsidR="008C2833" w:rsidRPr="009F3268" w:rsidRDefault="008C2833" w:rsidP="0081680B">
            <w:pPr>
              <w:spacing w:after="0" w:line="240" w:lineRule="auto"/>
              <w:rPr>
                <w:rFonts w:ascii="Tahoma" w:hAnsi="Tahoma" w:cs="Tahoma"/>
                <w:b/>
                <w:bCs/>
                <w:szCs w:val="24"/>
              </w:rPr>
            </w:pPr>
          </w:p>
        </w:tc>
        <w:tc>
          <w:tcPr>
            <w:tcW w:w="5155" w:type="dxa"/>
            <w:vMerge/>
            <w:shd w:val="clear" w:color="auto" w:fill="8DB3E2"/>
            <w:vAlign w:val="center"/>
            <w:hideMark/>
          </w:tcPr>
          <w:p w:rsidR="008C2833" w:rsidRPr="009F3268" w:rsidRDefault="008C2833" w:rsidP="0081680B">
            <w:pPr>
              <w:spacing w:after="0" w:line="240" w:lineRule="auto"/>
              <w:rPr>
                <w:rFonts w:ascii="Tahoma" w:hAnsi="Tahoma" w:cs="Tahoma"/>
                <w:b/>
                <w:bCs/>
                <w:szCs w:val="24"/>
              </w:rPr>
            </w:pPr>
          </w:p>
        </w:tc>
        <w:tc>
          <w:tcPr>
            <w:tcW w:w="993" w:type="dxa"/>
            <w:shd w:val="clear" w:color="auto" w:fill="8DB3E2"/>
            <w:noWrap/>
            <w:vAlign w:val="center"/>
            <w:hideMark/>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2018</w:t>
            </w:r>
          </w:p>
        </w:tc>
        <w:tc>
          <w:tcPr>
            <w:tcW w:w="943" w:type="dxa"/>
            <w:shd w:val="clear" w:color="auto" w:fill="8DB3E2"/>
            <w:noWrap/>
            <w:vAlign w:val="center"/>
            <w:hideMark/>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2019</w:t>
            </w:r>
          </w:p>
        </w:tc>
        <w:tc>
          <w:tcPr>
            <w:tcW w:w="1041"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2020</w:t>
            </w:r>
          </w:p>
        </w:tc>
        <w:tc>
          <w:tcPr>
            <w:tcW w:w="1007"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2021</w:t>
            </w:r>
          </w:p>
        </w:tc>
        <w:tc>
          <w:tcPr>
            <w:tcW w:w="1092"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2022</w:t>
            </w:r>
          </w:p>
        </w:tc>
        <w:tc>
          <w:tcPr>
            <w:tcW w:w="1020"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2023</w:t>
            </w:r>
          </w:p>
        </w:tc>
      </w:tr>
      <w:tr w:rsidR="008C2833" w:rsidRPr="00A47F2F" w:rsidTr="00F27DCF">
        <w:trPr>
          <w:trHeight w:val="549"/>
        </w:trPr>
        <w:tc>
          <w:tcPr>
            <w:tcW w:w="1757" w:type="dxa"/>
            <w:shd w:val="clear" w:color="auto" w:fill="8DB3E2"/>
            <w:vAlign w:val="center"/>
          </w:tcPr>
          <w:p w:rsidR="008C2833" w:rsidRPr="009F3268" w:rsidRDefault="001B65BE" w:rsidP="0081680B">
            <w:pPr>
              <w:spacing w:after="0" w:line="240" w:lineRule="auto"/>
              <w:rPr>
                <w:rFonts w:ascii="Tahoma" w:hAnsi="Tahoma" w:cs="Tahoma"/>
                <w:b/>
                <w:bCs/>
                <w:color w:val="000000"/>
                <w:szCs w:val="24"/>
              </w:rPr>
            </w:pPr>
            <w:r w:rsidRPr="009F3268">
              <w:rPr>
                <w:rFonts w:ascii="Tahoma" w:hAnsi="Tahoma" w:cs="Tahoma"/>
                <w:b/>
                <w:bCs/>
                <w:color w:val="000000"/>
                <w:szCs w:val="24"/>
              </w:rPr>
              <w:t>PG.2.2</w:t>
            </w:r>
            <w:r w:rsidR="00131934" w:rsidRPr="009F3268">
              <w:rPr>
                <w:rFonts w:ascii="Tahoma" w:hAnsi="Tahoma" w:cs="Tahoma"/>
                <w:b/>
                <w:bCs/>
                <w:color w:val="000000"/>
                <w:szCs w:val="24"/>
              </w:rPr>
              <w:t>.1</w:t>
            </w:r>
          </w:p>
        </w:tc>
        <w:tc>
          <w:tcPr>
            <w:tcW w:w="5155" w:type="dxa"/>
            <w:shd w:val="clear" w:color="auto" w:fill="auto"/>
            <w:vAlign w:val="center"/>
          </w:tcPr>
          <w:p w:rsidR="008C2833" w:rsidRPr="00E13FB8" w:rsidRDefault="00EF039E" w:rsidP="009F3268">
            <w:pPr>
              <w:pStyle w:val="TableParagraph"/>
              <w:rPr>
                <w:rFonts w:ascii="Tahoma" w:hAnsi="Tahoma" w:cs="Tahoma"/>
                <w:w w:val="105"/>
                <w:sz w:val="20"/>
                <w:szCs w:val="20"/>
                <w:lang w:val="tr-TR"/>
              </w:rPr>
            </w:pPr>
            <w:r>
              <w:rPr>
                <w:rFonts w:ascii="Tahoma" w:hAnsi="Tahoma" w:cs="Tahoma"/>
                <w:w w:val="105"/>
                <w:sz w:val="20"/>
                <w:szCs w:val="20"/>
                <w:lang w:val="tr-TR"/>
              </w:rPr>
              <w:t xml:space="preserve">Okulumuzda </w:t>
            </w:r>
            <w:r w:rsidR="009F3268" w:rsidRPr="005651F9">
              <w:rPr>
                <w:rFonts w:ascii="Tahoma" w:hAnsi="Tahoma" w:cs="Tahoma"/>
                <w:w w:val="105"/>
                <w:sz w:val="20"/>
                <w:szCs w:val="20"/>
                <w:lang w:val="tr-TR"/>
              </w:rPr>
              <w:t>y</w:t>
            </w:r>
            <w:r w:rsidR="00B3093F" w:rsidRPr="00E13FB8">
              <w:rPr>
                <w:rFonts w:ascii="Tahoma" w:hAnsi="Tahoma" w:cs="Tahoma"/>
                <w:w w:val="105"/>
                <w:sz w:val="20"/>
                <w:szCs w:val="20"/>
                <w:lang w:val="tr-TR"/>
              </w:rPr>
              <w:t xml:space="preserve">ükseköğretim kurumlarınca düzenlenen bilimsel etkinliklere </w:t>
            </w:r>
            <w:proofErr w:type="gramStart"/>
            <w:r w:rsidR="00B3093F" w:rsidRPr="00E13FB8">
              <w:rPr>
                <w:rFonts w:ascii="Tahoma" w:hAnsi="Tahoma" w:cs="Tahoma"/>
                <w:w w:val="105"/>
                <w:sz w:val="20"/>
                <w:szCs w:val="20"/>
                <w:lang w:val="tr-TR"/>
              </w:rPr>
              <w:t>katılan  öğrenci</w:t>
            </w:r>
            <w:proofErr w:type="gramEnd"/>
            <w:r w:rsidR="00B3093F" w:rsidRPr="00E13FB8">
              <w:rPr>
                <w:rFonts w:ascii="Tahoma" w:hAnsi="Tahoma" w:cs="Tahoma"/>
                <w:w w:val="105"/>
                <w:sz w:val="20"/>
                <w:szCs w:val="20"/>
                <w:lang w:val="tr-TR"/>
              </w:rPr>
              <w:t xml:space="preserve"> oranı (%)</w:t>
            </w:r>
          </w:p>
        </w:tc>
        <w:tc>
          <w:tcPr>
            <w:tcW w:w="993" w:type="dxa"/>
            <w:shd w:val="clear" w:color="auto" w:fill="auto"/>
            <w:noWrap/>
            <w:vAlign w:val="center"/>
          </w:tcPr>
          <w:p w:rsidR="008C2833" w:rsidRPr="00E13FB8" w:rsidRDefault="00B913EE" w:rsidP="0081680B">
            <w:pPr>
              <w:spacing w:after="0" w:line="240" w:lineRule="auto"/>
              <w:rPr>
                <w:rFonts w:ascii="Tahoma" w:hAnsi="Tahoma" w:cs="Tahoma"/>
                <w:w w:val="105"/>
                <w:sz w:val="20"/>
                <w:szCs w:val="20"/>
              </w:rPr>
            </w:pPr>
            <w:r w:rsidRPr="00E13FB8">
              <w:rPr>
                <w:rFonts w:ascii="Tahoma" w:hAnsi="Tahoma" w:cs="Tahoma"/>
                <w:w w:val="105"/>
                <w:sz w:val="20"/>
                <w:szCs w:val="20"/>
              </w:rPr>
              <w:t>%0</w:t>
            </w:r>
          </w:p>
        </w:tc>
        <w:tc>
          <w:tcPr>
            <w:tcW w:w="943" w:type="dxa"/>
            <w:shd w:val="clear" w:color="auto" w:fill="auto"/>
            <w:noWrap/>
            <w:vAlign w:val="center"/>
          </w:tcPr>
          <w:p w:rsidR="008C2833" w:rsidRPr="00E13FB8" w:rsidRDefault="00B913EE" w:rsidP="0081680B">
            <w:pPr>
              <w:spacing w:after="0" w:line="240" w:lineRule="auto"/>
              <w:rPr>
                <w:rFonts w:ascii="Tahoma" w:hAnsi="Tahoma" w:cs="Tahoma"/>
                <w:w w:val="105"/>
                <w:sz w:val="20"/>
                <w:szCs w:val="20"/>
              </w:rPr>
            </w:pPr>
            <w:r w:rsidRPr="00E13FB8">
              <w:rPr>
                <w:rFonts w:ascii="Tahoma" w:hAnsi="Tahoma" w:cs="Tahoma"/>
                <w:w w:val="105"/>
                <w:sz w:val="20"/>
                <w:szCs w:val="20"/>
              </w:rPr>
              <w:t>%5</w:t>
            </w:r>
          </w:p>
        </w:tc>
        <w:tc>
          <w:tcPr>
            <w:tcW w:w="1041" w:type="dxa"/>
          </w:tcPr>
          <w:p w:rsidR="008C2833" w:rsidRPr="00E13FB8" w:rsidRDefault="00B913EE" w:rsidP="0081680B">
            <w:pPr>
              <w:spacing w:after="0" w:line="240" w:lineRule="auto"/>
              <w:rPr>
                <w:rFonts w:ascii="Tahoma" w:hAnsi="Tahoma" w:cs="Tahoma"/>
                <w:w w:val="105"/>
                <w:sz w:val="20"/>
                <w:szCs w:val="20"/>
              </w:rPr>
            </w:pPr>
            <w:r w:rsidRPr="00E13FB8">
              <w:rPr>
                <w:rFonts w:ascii="Tahoma" w:hAnsi="Tahoma" w:cs="Tahoma"/>
                <w:w w:val="105"/>
                <w:sz w:val="20"/>
                <w:szCs w:val="20"/>
              </w:rPr>
              <w:t>%10</w:t>
            </w:r>
          </w:p>
        </w:tc>
        <w:tc>
          <w:tcPr>
            <w:tcW w:w="1007" w:type="dxa"/>
          </w:tcPr>
          <w:p w:rsidR="008C2833" w:rsidRPr="00E13FB8" w:rsidRDefault="00B913EE" w:rsidP="0081680B">
            <w:pPr>
              <w:spacing w:after="0" w:line="240" w:lineRule="auto"/>
              <w:rPr>
                <w:rFonts w:ascii="Tahoma" w:hAnsi="Tahoma" w:cs="Tahoma"/>
                <w:w w:val="105"/>
                <w:sz w:val="20"/>
                <w:szCs w:val="20"/>
              </w:rPr>
            </w:pPr>
            <w:r w:rsidRPr="00E13FB8">
              <w:rPr>
                <w:rFonts w:ascii="Tahoma" w:hAnsi="Tahoma" w:cs="Tahoma"/>
                <w:w w:val="105"/>
                <w:sz w:val="20"/>
                <w:szCs w:val="20"/>
              </w:rPr>
              <w:t>%15</w:t>
            </w:r>
          </w:p>
        </w:tc>
        <w:tc>
          <w:tcPr>
            <w:tcW w:w="1092" w:type="dxa"/>
          </w:tcPr>
          <w:p w:rsidR="008C2833" w:rsidRPr="00E13FB8" w:rsidRDefault="00B913EE" w:rsidP="0081680B">
            <w:pPr>
              <w:spacing w:after="0" w:line="240" w:lineRule="auto"/>
              <w:rPr>
                <w:rFonts w:ascii="Tahoma" w:hAnsi="Tahoma" w:cs="Tahoma"/>
                <w:w w:val="105"/>
                <w:sz w:val="20"/>
                <w:szCs w:val="20"/>
              </w:rPr>
            </w:pPr>
            <w:r w:rsidRPr="00E13FB8">
              <w:rPr>
                <w:rFonts w:ascii="Tahoma" w:hAnsi="Tahoma" w:cs="Tahoma"/>
                <w:w w:val="105"/>
                <w:sz w:val="20"/>
                <w:szCs w:val="20"/>
              </w:rPr>
              <w:t>%20</w:t>
            </w:r>
          </w:p>
        </w:tc>
        <w:tc>
          <w:tcPr>
            <w:tcW w:w="1020" w:type="dxa"/>
          </w:tcPr>
          <w:p w:rsidR="008C2833" w:rsidRPr="00E13FB8" w:rsidRDefault="00B913EE" w:rsidP="0081680B">
            <w:pPr>
              <w:spacing w:after="0" w:line="240" w:lineRule="auto"/>
              <w:rPr>
                <w:rFonts w:ascii="Tahoma" w:hAnsi="Tahoma" w:cs="Tahoma"/>
                <w:w w:val="105"/>
                <w:sz w:val="20"/>
                <w:szCs w:val="20"/>
              </w:rPr>
            </w:pPr>
            <w:r w:rsidRPr="00E13FB8">
              <w:rPr>
                <w:rFonts w:ascii="Tahoma" w:hAnsi="Tahoma" w:cs="Tahoma"/>
                <w:w w:val="105"/>
                <w:sz w:val="20"/>
                <w:szCs w:val="20"/>
              </w:rPr>
              <w:t>%25</w:t>
            </w:r>
          </w:p>
        </w:tc>
      </w:tr>
      <w:tr w:rsidR="003E0672" w:rsidRPr="00A47F2F" w:rsidTr="00F27DCF">
        <w:trPr>
          <w:trHeight w:val="549"/>
        </w:trPr>
        <w:tc>
          <w:tcPr>
            <w:tcW w:w="1757" w:type="dxa"/>
            <w:shd w:val="clear" w:color="auto" w:fill="8DB3E2"/>
            <w:vAlign w:val="center"/>
          </w:tcPr>
          <w:p w:rsidR="003E0672" w:rsidRPr="009F3268" w:rsidRDefault="00EF039E" w:rsidP="0081680B">
            <w:pPr>
              <w:rPr>
                <w:rFonts w:ascii="Tahoma" w:hAnsi="Tahoma" w:cs="Tahoma"/>
                <w:b/>
                <w:bCs/>
                <w:color w:val="000000"/>
                <w:szCs w:val="24"/>
              </w:rPr>
            </w:pPr>
            <w:r>
              <w:rPr>
                <w:rFonts w:ascii="Tahoma" w:hAnsi="Tahoma" w:cs="Tahoma"/>
                <w:b/>
                <w:bCs/>
                <w:color w:val="000000"/>
                <w:szCs w:val="24"/>
              </w:rPr>
              <w:t>PG.2.2.</w:t>
            </w:r>
            <w:r w:rsidR="003E3AB4">
              <w:rPr>
                <w:rFonts w:ascii="Tahoma" w:hAnsi="Tahoma" w:cs="Tahoma"/>
                <w:b/>
                <w:bCs/>
                <w:color w:val="000000"/>
                <w:szCs w:val="24"/>
              </w:rPr>
              <w:t>2</w:t>
            </w:r>
          </w:p>
        </w:tc>
        <w:tc>
          <w:tcPr>
            <w:tcW w:w="5155" w:type="dxa"/>
            <w:shd w:val="clear" w:color="auto" w:fill="auto"/>
            <w:vAlign w:val="center"/>
          </w:tcPr>
          <w:p w:rsidR="003E0672" w:rsidRPr="00E13FB8" w:rsidRDefault="00EF666C" w:rsidP="003E3AB4">
            <w:pPr>
              <w:pStyle w:val="TableParagraph"/>
              <w:spacing w:before="1"/>
              <w:rPr>
                <w:rFonts w:ascii="Tahoma" w:hAnsi="Tahoma" w:cs="Tahoma"/>
                <w:w w:val="105"/>
                <w:sz w:val="20"/>
                <w:szCs w:val="20"/>
                <w:lang w:val="tr-TR"/>
              </w:rPr>
            </w:pPr>
            <w:r w:rsidRPr="006C0EE2">
              <w:rPr>
                <w:rFonts w:ascii="Tahoma" w:hAnsi="Tahoma" w:cs="Tahoma"/>
                <w:w w:val="105"/>
                <w:sz w:val="20"/>
                <w:szCs w:val="20"/>
                <w:lang w:val="tr-TR"/>
              </w:rPr>
              <w:t xml:space="preserve">Okulumuzda </w:t>
            </w:r>
            <w:r w:rsidR="003E0672" w:rsidRPr="00E13FB8">
              <w:rPr>
                <w:rFonts w:ascii="Tahoma" w:hAnsi="Tahoma" w:cs="Tahoma"/>
                <w:w w:val="105"/>
                <w:sz w:val="20"/>
                <w:szCs w:val="20"/>
                <w:lang w:val="tr-TR"/>
              </w:rPr>
              <w:t>Bir eğitim-öğretim yılında</w:t>
            </w:r>
            <w:r w:rsidR="009F3268" w:rsidRPr="00E13FB8">
              <w:rPr>
                <w:rFonts w:ascii="Tahoma" w:hAnsi="Tahoma" w:cs="Tahoma"/>
                <w:w w:val="105"/>
                <w:sz w:val="20"/>
                <w:szCs w:val="20"/>
                <w:lang w:val="tr-TR"/>
              </w:rPr>
              <w:t xml:space="preserve"> </w:t>
            </w:r>
            <w:r w:rsidR="00A76EC3" w:rsidRPr="00E13FB8">
              <w:rPr>
                <w:rFonts w:ascii="Tahoma" w:hAnsi="Tahoma" w:cs="Tahoma"/>
                <w:w w:val="105"/>
                <w:sz w:val="20"/>
                <w:szCs w:val="20"/>
                <w:lang w:val="tr-TR"/>
              </w:rPr>
              <w:t xml:space="preserve">müdürlüğümüzce düzenlenen toplantı ve </w:t>
            </w:r>
            <w:proofErr w:type="gramStart"/>
            <w:r w:rsidR="00A76EC3" w:rsidRPr="00E13FB8">
              <w:rPr>
                <w:rFonts w:ascii="Tahoma" w:hAnsi="Tahoma" w:cs="Tahoma"/>
                <w:w w:val="105"/>
                <w:sz w:val="20"/>
                <w:szCs w:val="20"/>
                <w:lang w:val="tr-TR"/>
              </w:rPr>
              <w:t xml:space="preserve">etkinlikleri </w:t>
            </w:r>
            <w:r w:rsidR="003E0672" w:rsidRPr="00E13FB8">
              <w:rPr>
                <w:rFonts w:ascii="Tahoma" w:hAnsi="Tahoma" w:cs="Tahoma"/>
                <w:w w:val="105"/>
                <w:sz w:val="20"/>
                <w:szCs w:val="20"/>
                <w:lang w:val="tr-TR"/>
              </w:rPr>
              <w:t xml:space="preserve"> katılan</w:t>
            </w:r>
            <w:proofErr w:type="gramEnd"/>
            <w:r w:rsidR="003E0672" w:rsidRPr="00E13FB8">
              <w:rPr>
                <w:rFonts w:ascii="Tahoma" w:hAnsi="Tahoma" w:cs="Tahoma"/>
                <w:w w:val="105"/>
                <w:sz w:val="20"/>
                <w:szCs w:val="20"/>
                <w:lang w:val="tr-TR"/>
              </w:rPr>
              <w:t xml:space="preserve"> veli oranı (%)</w:t>
            </w:r>
          </w:p>
        </w:tc>
        <w:tc>
          <w:tcPr>
            <w:tcW w:w="993" w:type="dxa"/>
            <w:shd w:val="clear" w:color="auto" w:fill="auto"/>
            <w:noWrap/>
            <w:vAlign w:val="center"/>
          </w:tcPr>
          <w:p w:rsidR="003E0672" w:rsidRPr="00E13FB8" w:rsidRDefault="00EF039E" w:rsidP="0081680B">
            <w:pPr>
              <w:spacing w:after="0" w:line="240" w:lineRule="auto"/>
              <w:rPr>
                <w:rFonts w:ascii="Tahoma" w:hAnsi="Tahoma" w:cs="Tahoma"/>
                <w:w w:val="105"/>
                <w:sz w:val="20"/>
                <w:szCs w:val="20"/>
              </w:rPr>
            </w:pPr>
            <w:r w:rsidRPr="00E13FB8">
              <w:rPr>
                <w:rFonts w:ascii="Tahoma" w:hAnsi="Tahoma" w:cs="Tahoma"/>
                <w:w w:val="105"/>
                <w:sz w:val="20"/>
                <w:szCs w:val="20"/>
              </w:rPr>
              <w:t>%10</w:t>
            </w:r>
          </w:p>
        </w:tc>
        <w:tc>
          <w:tcPr>
            <w:tcW w:w="943" w:type="dxa"/>
            <w:shd w:val="clear" w:color="auto" w:fill="auto"/>
            <w:noWrap/>
            <w:vAlign w:val="center"/>
          </w:tcPr>
          <w:p w:rsidR="003E0672" w:rsidRPr="00E13FB8" w:rsidRDefault="00EF039E" w:rsidP="0081680B">
            <w:pPr>
              <w:spacing w:after="0" w:line="240" w:lineRule="auto"/>
              <w:rPr>
                <w:rFonts w:ascii="Tahoma" w:hAnsi="Tahoma" w:cs="Tahoma"/>
                <w:w w:val="105"/>
                <w:sz w:val="20"/>
                <w:szCs w:val="20"/>
              </w:rPr>
            </w:pPr>
            <w:r w:rsidRPr="00E13FB8">
              <w:rPr>
                <w:rFonts w:ascii="Tahoma" w:hAnsi="Tahoma" w:cs="Tahoma"/>
                <w:w w:val="105"/>
                <w:sz w:val="20"/>
                <w:szCs w:val="20"/>
              </w:rPr>
              <w:t>%15</w:t>
            </w:r>
          </w:p>
        </w:tc>
        <w:tc>
          <w:tcPr>
            <w:tcW w:w="1041" w:type="dxa"/>
          </w:tcPr>
          <w:p w:rsidR="003E0672" w:rsidRPr="00E13FB8" w:rsidRDefault="00EF039E" w:rsidP="0081680B">
            <w:pPr>
              <w:spacing w:after="0" w:line="240" w:lineRule="auto"/>
              <w:rPr>
                <w:rFonts w:ascii="Tahoma" w:hAnsi="Tahoma" w:cs="Tahoma"/>
                <w:w w:val="105"/>
                <w:sz w:val="20"/>
                <w:szCs w:val="20"/>
              </w:rPr>
            </w:pPr>
            <w:r w:rsidRPr="00E13FB8">
              <w:rPr>
                <w:rFonts w:ascii="Tahoma" w:hAnsi="Tahoma" w:cs="Tahoma"/>
                <w:w w:val="105"/>
                <w:sz w:val="20"/>
                <w:szCs w:val="20"/>
              </w:rPr>
              <w:t>%15</w:t>
            </w:r>
          </w:p>
        </w:tc>
        <w:tc>
          <w:tcPr>
            <w:tcW w:w="1007" w:type="dxa"/>
          </w:tcPr>
          <w:p w:rsidR="003E0672" w:rsidRPr="00E13FB8" w:rsidRDefault="00EF039E" w:rsidP="0081680B">
            <w:pPr>
              <w:spacing w:after="0" w:line="240" w:lineRule="auto"/>
              <w:rPr>
                <w:rFonts w:ascii="Tahoma" w:hAnsi="Tahoma" w:cs="Tahoma"/>
                <w:w w:val="105"/>
                <w:sz w:val="20"/>
                <w:szCs w:val="20"/>
              </w:rPr>
            </w:pPr>
            <w:r w:rsidRPr="00E13FB8">
              <w:rPr>
                <w:rFonts w:ascii="Tahoma" w:hAnsi="Tahoma" w:cs="Tahoma"/>
                <w:w w:val="105"/>
                <w:sz w:val="20"/>
                <w:szCs w:val="20"/>
              </w:rPr>
              <w:t>%20</w:t>
            </w:r>
          </w:p>
        </w:tc>
        <w:tc>
          <w:tcPr>
            <w:tcW w:w="1092" w:type="dxa"/>
          </w:tcPr>
          <w:p w:rsidR="003E0672" w:rsidRPr="00E13FB8" w:rsidRDefault="00EF039E" w:rsidP="0081680B">
            <w:pPr>
              <w:spacing w:after="0" w:line="240" w:lineRule="auto"/>
              <w:rPr>
                <w:rFonts w:ascii="Tahoma" w:hAnsi="Tahoma" w:cs="Tahoma"/>
                <w:w w:val="105"/>
                <w:sz w:val="20"/>
                <w:szCs w:val="20"/>
              </w:rPr>
            </w:pPr>
            <w:r w:rsidRPr="00E13FB8">
              <w:rPr>
                <w:rFonts w:ascii="Tahoma" w:hAnsi="Tahoma" w:cs="Tahoma"/>
                <w:w w:val="105"/>
                <w:sz w:val="20"/>
                <w:szCs w:val="20"/>
              </w:rPr>
              <w:t>%25</w:t>
            </w:r>
          </w:p>
        </w:tc>
        <w:tc>
          <w:tcPr>
            <w:tcW w:w="1020" w:type="dxa"/>
          </w:tcPr>
          <w:p w:rsidR="003E0672" w:rsidRPr="00E13FB8" w:rsidRDefault="00EF039E" w:rsidP="0081680B">
            <w:pPr>
              <w:spacing w:after="0" w:line="240" w:lineRule="auto"/>
              <w:rPr>
                <w:rFonts w:ascii="Tahoma" w:hAnsi="Tahoma" w:cs="Tahoma"/>
                <w:w w:val="105"/>
                <w:sz w:val="20"/>
                <w:szCs w:val="20"/>
              </w:rPr>
            </w:pPr>
            <w:r w:rsidRPr="00E13FB8">
              <w:rPr>
                <w:rFonts w:ascii="Tahoma" w:hAnsi="Tahoma" w:cs="Tahoma"/>
                <w:w w:val="105"/>
                <w:sz w:val="20"/>
                <w:szCs w:val="20"/>
              </w:rPr>
              <w:t>%30</w:t>
            </w:r>
          </w:p>
        </w:tc>
      </w:tr>
    </w:tbl>
    <w:p w:rsidR="009A57F6" w:rsidRPr="009F3268" w:rsidRDefault="008C2833" w:rsidP="009A57F6">
      <w:pPr>
        <w:jc w:val="both"/>
        <w:rPr>
          <w:rFonts w:ascii="Tahoma" w:hAnsi="Tahoma" w:cs="Tahoma"/>
          <w:b/>
          <w:i/>
          <w:color w:val="FF0000"/>
          <w:sz w:val="20"/>
          <w:szCs w:val="20"/>
        </w:rPr>
      </w:pPr>
      <w:r w:rsidRPr="009F3268">
        <w:rPr>
          <w:rFonts w:ascii="Tahoma" w:hAnsi="Tahoma" w:cs="Tahoma"/>
          <w:b/>
          <w:szCs w:val="24"/>
        </w:rPr>
        <w:t>Eylemler</w:t>
      </w:r>
      <w:r w:rsidR="009A57F6" w:rsidRPr="009F3268">
        <w:rPr>
          <w:rFonts w:ascii="Tahoma" w:hAnsi="Tahoma" w:cs="Tahoma"/>
          <w:b/>
          <w:szCs w:val="24"/>
        </w:rPr>
        <w:t xml:space="preserve"> </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E13FB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themeFill="text2" w:themeFillTint="66"/>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themeFill="text2" w:themeFillTint="66"/>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E13FB8">
        <w:trPr>
          <w:trHeight w:val="567"/>
        </w:trPr>
        <w:tc>
          <w:tcPr>
            <w:tcW w:w="353" w:type="pct"/>
            <w:tcBorders>
              <w:top w:val="nil"/>
              <w:left w:val="single" w:sz="8" w:space="0" w:color="auto"/>
              <w:bottom w:val="single" w:sz="8" w:space="0" w:color="auto"/>
              <w:right w:val="single" w:sz="8" w:space="0" w:color="auto"/>
            </w:tcBorders>
            <w:shd w:val="clear" w:color="auto" w:fill="8DB3E2" w:themeFill="text2" w:themeFillTint="66"/>
            <w:noWrap/>
            <w:vAlign w:val="center"/>
            <w:hideMark/>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E13FB8" w:rsidRDefault="00EF039E" w:rsidP="0081680B">
            <w:pPr>
              <w:spacing w:after="0" w:line="240" w:lineRule="auto"/>
              <w:jc w:val="both"/>
              <w:rPr>
                <w:rFonts w:ascii="Tahoma" w:hAnsi="Tahoma" w:cs="Tahoma"/>
                <w:w w:val="105"/>
                <w:sz w:val="20"/>
                <w:szCs w:val="20"/>
              </w:rPr>
            </w:pPr>
            <w:r w:rsidRPr="00E13FB8">
              <w:rPr>
                <w:rFonts w:ascii="Tahoma" w:hAnsi="Tahoma" w:cs="Tahoma"/>
                <w:w w:val="105"/>
                <w:sz w:val="20"/>
                <w:szCs w:val="20"/>
              </w:rPr>
              <w:t>Yükseköğretim kurumlarıyla işbirliği yapılarak öğrencilerle proje ve etkinliklere katılım sağlanacaktır.</w:t>
            </w:r>
          </w:p>
        </w:tc>
        <w:tc>
          <w:tcPr>
            <w:tcW w:w="1161" w:type="pct"/>
            <w:tcBorders>
              <w:top w:val="nil"/>
              <w:left w:val="nil"/>
              <w:bottom w:val="single" w:sz="8" w:space="0" w:color="auto"/>
              <w:right w:val="single" w:sz="8" w:space="0" w:color="auto"/>
            </w:tcBorders>
            <w:shd w:val="clear" w:color="auto" w:fill="auto"/>
            <w:vAlign w:val="center"/>
          </w:tcPr>
          <w:p w:rsidR="008C2833" w:rsidRPr="00E13FB8" w:rsidRDefault="00EF039E" w:rsidP="0081680B">
            <w:pPr>
              <w:spacing w:after="0" w:line="240" w:lineRule="auto"/>
              <w:jc w:val="both"/>
              <w:rPr>
                <w:rFonts w:ascii="Tahoma" w:hAnsi="Tahoma" w:cs="Tahoma"/>
                <w:w w:val="105"/>
                <w:sz w:val="20"/>
                <w:szCs w:val="20"/>
              </w:rPr>
            </w:pPr>
            <w:r w:rsidRPr="00E13FB8">
              <w:rPr>
                <w:rFonts w:ascii="Tahoma" w:hAnsi="Tahoma" w:cs="Tahoma"/>
                <w:w w:val="105"/>
                <w:sz w:val="20"/>
                <w:szCs w:val="20"/>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E13FB8" w:rsidRDefault="00EF039E" w:rsidP="0081680B">
            <w:pPr>
              <w:spacing w:after="0" w:line="240" w:lineRule="auto"/>
              <w:jc w:val="both"/>
              <w:rPr>
                <w:rFonts w:ascii="Tahoma" w:hAnsi="Tahoma" w:cs="Tahoma"/>
                <w:w w:val="105"/>
                <w:sz w:val="20"/>
                <w:szCs w:val="20"/>
              </w:rPr>
            </w:pPr>
            <w:r w:rsidRPr="00E13FB8">
              <w:rPr>
                <w:rFonts w:ascii="Tahoma" w:hAnsi="Tahoma" w:cs="Tahoma"/>
                <w:w w:val="105"/>
                <w:sz w:val="20"/>
                <w:szCs w:val="20"/>
              </w:rPr>
              <w:t>Mayıs 2019-2020</w:t>
            </w:r>
          </w:p>
        </w:tc>
      </w:tr>
      <w:tr w:rsidR="003E3AB4" w:rsidRPr="00A47F2F" w:rsidTr="00E13FB8">
        <w:trPr>
          <w:trHeight w:val="567"/>
        </w:trPr>
        <w:tc>
          <w:tcPr>
            <w:tcW w:w="353" w:type="pct"/>
            <w:tcBorders>
              <w:top w:val="nil"/>
              <w:left w:val="single" w:sz="8" w:space="0" w:color="auto"/>
              <w:bottom w:val="single" w:sz="8" w:space="0" w:color="auto"/>
              <w:right w:val="single" w:sz="8" w:space="0" w:color="auto"/>
            </w:tcBorders>
            <w:shd w:val="clear" w:color="auto" w:fill="8DB3E2" w:themeFill="text2" w:themeFillTint="66"/>
            <w:noWrap/>
            <w:vAlign w:val="center"/>
          </w:tcPr>
          <w:p w:rsidR="003E3AB4" w:rsidRPr="00A47F2F" w:rsidRDefault="003E3AB4" w:rsidP="0081680B">
            <w:pPr>
              <w:spacing w:after="0" w:line="240" w:lineRule="auto"/>
              <w:jc w:val="center"/>
              <w:rPr>
                <w:b/>
                <w:bCs/>
                <w:color w:val="000000"/>
                <w:szCs w:val="24"/>
              </w:rPr>
            </w:pPr>
            <w:r>
              <w:rPr>
                <w:b/>
                <w:bCs/>
                <w:color w:val="000000"/>
                <w:szCs w:val="24"/>
              </w:rPr>
              <w:t>2.2.</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3E3AB4" w:rsidRPr="00E13FB8" w:rsidRDefault="003E3AB4" w:rsidP="0081680B">
            <w:pPr>
              <w:spacing w:after="0" w:line="240" w:lineRule="auto"/>
              <w:jc w:val="both"/>
              <w:rPr>
                <w:rFonts w:ascii="Tahoma" w:hAnsi="Tahoma" w:cs="Tahoma"/>
                <w:w w:val="105"/>
                <w:sz w:val="20"/>
                <w:szCs w:val="20"/>
              </w:rPr>
            </w:pPr>
            <w:r w:rsidRPr="00E13FB8">
              <w:rPr>
                <w:rFonts w:ascii="Tahoma" w:hAnsi="Tahoma" w:cs="Tahoma"/>
                <w:w w:val="105"/>
                <w:sz w:val="20"/>
                <w:szCs w:val="20"/>
              </w:rPr>
              <w:t>Velilerin okula ve seminerlere katılmalarını sağlamak</w:t>
            </w:r>
          </w:p>
        </w:tc>
        <w:tc>
          <w:tcPr>
            <w:tcW w:w="1161" w:type="pct"/>
            <w:tcBorders>
              <w:top w:val="nil"/>
              <w:left w:val="nil"/>
              <w:bottom w:val="single" w:sz="8" w:space="0" w:color="auto"/>
              <w:right w:val="single" w:sz="8" w:space="0" w:color="auto"/>
            </w:tcBorders>
            <w:shd w:val="clear" w:color="auto" w:fill="auto"/>
            <w:vAlign w:val="center"/>
          </w:tcPr>
          <w:p w:rsidR="003E3AB4" w:rsidRPr="00E13FB8" w:rsidRDefault="003E3AB4" w:rsidP="0081680B">
            <w:pPr>
              <w:spacing w:after="0" w:line="240" w:lineRule="auto"/>
              <w:jc w:val="both"/>
              <w:rPr>
                <w:rFonts w:ascii="Tahoma" w:hAnsi="Tahoma" w:cs="Tahoma"/>
                <w:w w:val="105"/>
                <w:sz w:val="20"/>
                <w:szCs w:val="20"/>
              </w:rPr>
            </w:pPr>
            <w:r w:rsidRPr="00E13FB8">
              <w:rPr>
                <w:rFonts w:ascii="Tahoma" w:hAnsi="Tahoma" w:cs="Tahoma"/>
                <w:w w:val="105"/>
                <w:sz w:val="20"/>
                <w:szCs w:val="20"/>
              </w:rPr>
              <w:t>Okul yönetimi ve rehberlik servisi</w:t>
            </w:r>
          </w:p>
        </w:tc>
        <w:tc>
          <w:tcPr>
            <w:tcW w:w="1162" w:type="pct"/>
            <w:tcBorders>
              <w:top w:val="nil"/>
              <w:left w:val="nil"/>
              <w:bottom w:val="single" w:sz="8" w:space="0" w:color="auto"/>
              <w:right w:val="single" w:sz="8" w:space="0" w:color="auto"/>
            </w:tcBorders>
            <w:shd w:val="clear" w:color="auto" w:fill="auto"/>
            <w:vAlign w:val="center"/>
          </w:tcPr>
          <w:p w:rsidR="003E3AB4" w:rsidRPr="00E13FB8" w:rsidRDefault="003E3AB4" w:rsidP="0081680B">
            <w:pPr>
              <w:spacing w:after="0" w:line="240" w:lineRule="auto"/>
              <w:jc w:val="both"/>
              <w:rPr>
                <w:rFonts w:ascii="Tahoma" w:hAnsi="Tahoma" w:cs="Tahoma"/>
                <w:w w:val="105"/>
                <w:sz w:val="20"/>
                <w:szCs w:val="20"/>
              </w:rPr>
            </w:pPr>
            <w:r w:rsidRPr="00E13FB8">
              <w:rPr>
                <w:rFonts w:ascii="Tahoma" w:hAnsi="Tahoma" w:cs="Tahoma"/>
                <w:w w:val="105"/>
                <w:sz w:val="20"/>
                <w:szCs w:val="20"/>
              </w:rPr>
              <w:t>Her ayın ilk haftası</w:t>
            </w:r>
          </w:p>
        </w:tc>
      </w:tr>
    </w:tbl>
    <w:p w:rsidR="001C11CE" w:rsidRDefault="001C11CE" w:rsidP="00E13FB8">
      <w:pPr>
        <w:pStyle w:val="Balk2"/>
        <w:rPr>
          <w:rFonts w:ascii="Tahoma" w:hAnsi="Tahoma" w:cs="Tahoma"/>
        </w:rPr>
      </w:pPr>
      <w:bookmarkStart w:id="46" w:name="_Toc531097546"/>
    </w:p>
    <w:p w:rsidR="001C11CE" w:rsidRDefault="001C11CE" w:rsidP="00E13FB8">
      <w:pPr>
        <w:pStyle w:val="Balk2"/>
        <w:rPr>
          <w:rFonts w:ascii="Tahoma" w:hAnsi="Tahoma" w:cs="Tahoma"/>
        </w:rPr>
      </w:pPr>
    </w:p>
    <w:p w:rsidR="00481D63" w:rsidRPr="00E13FB8" w:rsidRDefault="002159E5" w:rsidP="00E13FB8">
      <w:pPr>
        <w:pStyle w:val="Balk2"/>
        <w:rPr>
          <w:rFonts w:ascii="Tahoma" w:hAnsi="Tahoma" w:cs="Tahoma"/>
        </w:rPr>
      </w:pPr>
      <w:r w:rsidRPr="00E13FB8">
        <w:rPr>
          <w:rFonts w:ascii="Tahoma" w:hAnsi="Tahoma" w:cs="Tahoma"/>
        </w:rPr>
        <w:t>TEMA I</w:t>
      </w:r>
      <w:r w:rsidR="008D4E73" w:rsidRPr="00E13FB8">
        <w:rPr>
          <w:rFonts w:ascii="Tahoma" w:hAnsi="Tahoma" w:cs="Tahoma"/>
        </w:rPr>
        <w:t>II</w:t>
      </w:r>
      <w:r w:rsidRPr="00E13FB8">
        <w:rPr>
          <w:rFonts w:ascii="Tahoma" w:hAnsi="Tahoma" w:cs="Tahoma"/>
        </w:rPr>
        <w:t>: KURUMSAL KAPASİTE</w:t>
      </w:r>
      <w:bookmarkEnd w:id="46"/>
    </w:p>
    <w:p w:rsidR="008D4E73" w:rsidRPr="00E13FB8" w:rsidRDefault="00E13FB8" w:rsidP="00E13FB8">
      <w:pPr>
        <w:pStyle w:val="Balk3"/>
        <w:rPr>
          <w:rFonts w:ascii="Book Antiqua" w:hAnsi="Book Antiqua"/>
          <w:sz w:val="24"/>
          <w:szCs w:val="24"/>
        </w:rPr>
      </w:pPr>
      <w:bookmarkStart w:id="47" w:name="_Toc416085167"/>
      <w:bookmarkStart w:id="48" w:name="_Toc529519470"/>
      <w:r w:rsidRPr="00E13FB8">
        <w:rPr>
          <w:rFonts w:ascii="Book Antiqua" w:hAnsi="Book Antiqua"/>
          <w:b/>
          <w:sz w:val="28"/>
          <w:szCs w:val="24"/>
        </w:rPr>
        <w:t>Stratejik Amaç 3:</w:t>
      </w:r>
      <w:r w:rsidRPr="00E13FB8">
        <w:rPr>
          <w:rFonts w:ascii="Book Antiqua" w:hAnsi="Book Antiqua"/>
          <w:sz w:val="28"/>
          <w:szCs w:val="24"/>
        </w:rPr>
        <w:t xml:space="preserve"> </w:t>
      </w:r>
      <w:r w:rsidR="00C40F47" w:rsidRPr="00E13FB8">
        <w:rPr>
          <w:rFonts w:ascii="Book Antiqua" w:hAnsi="Book Antiqua"/>
          <w:sz w:val="28"/>
          <w:szCs w:val="24"/>
        </w:rPr>
        <w:t xml:space="preserve"> </w:t>
      </w:r>
      <w:r w:rsidR="008C2833" w:rsidRPr="00E13FB8">
        <w:rPr>
          <w:rFonts w:ascii="Book Antiqua" w:hAnsi="Book Antiqua"/>
          <w:sz w:val="24"/>
          <w:szCs w:val="24"/>
        </w:rPr>
        <w:t xml:space="preserve">Eğitim ve öğretim faaliyetlerinin daha nitelikli olarak verilebilmesi için okulumuzun kurumsal kapasitesi güçlendirilecektir. </w:t>
      </w:r>
    </w:p>
    <w:p w:rsidR="00C40F47" w:rsidRDefault="008D4E73" w:rsidP="002327A4">
      <w:pPr>
        <w:spacing w:line="235" w:lineRule="auto"/>
        <w:jc w:val="both"/>
        <w:rPr>
          <w:rFonts w:eastAsia="SimSun"/>
          <w:szCs w:val="24"/>
        </w:rPr>
      </w:pPr>
      <w:r w:rsidRPr="00E13FB8">
        <w:rPr>
          <w:rFonts w:eastAsia="SimSun"/>
          <w:i/>
          <w:iCs/>
          <w:szCs w:val="24"/>
        </w:rPr>
        <w:t xml:space="preserve">Stratejik Hedef </w:t>
      </w:r>
      <w:proofErr w:type="gramStart"/>
      <w:r w:rsidR="008C2833" w:rsidRPr="00E13FB8">
        <w:rPr>
          <w:rFonts w:eastAsia="SimSun"/>
          <w:i/>
          <w:iCs/>
          <w:szCs w:val="24"/>
        </w:rPr>
        <w:t>3</w:t>
      </w:r>
      <w:r w:rsidRPr="00E13FB8">
        <w:rPr>
          <w:rFonts w:eastAsia="SimSun"/>
          <w:i/>
          <w:iCs/>
          <w:szCs w:val="24"/>
        </w:rPr>
        <w:t>.1</w:t>
      </w:r>
      <w:proofErr w:type="gramEnd"/>
      <w:r w:rsidRPr="00E13FB8">
        <w:rPr>
          <w:rFonts w:eastAsia="SimSun"/>
          <w:i/>
          <w:iCs/>
          <w:szCs w:val="24"/>
        </w:rPr>
        <w:t>.</w:t>
      </w:r>
      <w:r w:rsidRPr="00E13FB8">
        <w:rPr>
          <w:rFonts w:eastAsia="SimSun"/>
          <w:szCs w:val="24"/>
        </w:rPr>
        <w:t xml:space="preserve">  </w:t>
      </w:r>
      <w:r w:rsidR="002164D2" w:rsidRPr="00E13FB8">
        <w:rPr>
          <w:rFonts w:eastAsia="SimSun"/>
          <w:szCs w:val="24"/>
        </w:rPr>
        <w:t xml:space="preserve"> Etkili ve verimli bir kurumsal yapıyı oluşturmak için; mevcut beşeri, fiziki alt yapı ile yönetim ve organizasyon yapısı iyileştirilecektir.</w:t>
      </w:r>
    </w:p>
    <w:p w:rsidR="00316434" w:rsidRDefault="00316434" w:rsidP="002327A4">
      <w:pPr>
        <w:spacing w:line="235" w:lineRule="auto"/>
        <w:jc w:val="both"/>
        <w:rPr>
          <w:rFonts w:eastAsia="SimSun"/>
          <w:szCs w:val="24"/>
        </w:rPr>
      </w:pPr>
    </w:p>
    <w:p w:rsidR="00316434" w:rsidRDefault="00316434" w:rsidP="002327A4">
      <w:pPr>
        <w:spacing w:line="235" w:lineRule="auto"/>
        <w:jc w:val="both"/>
        <w:rPr>
          <w:rFonts w:eastAsia="SimSun"/>
          <w:szCs w:val="24"/>
        </w:rPr>
      </w:pPr>
    </w:p>
    <w:p w:rsidR="00316434" w:rsidRPr="00E13FB8" w:rsidRDefault="00316434" w:rsidP="002327A4">
      <w:pPr>
        <w:spacing w:line="235" w:lineRule="auto"/>
        <w:jc w:val="both"/>
        <w:rPr>
          <w:rFonts w:eastAsia="SimSun"/>
          <w:szCs w:val="24"/>
        </w:rPr>
      </w:pPr>
    </w:p>
    <w:p w:rsidR="00223D33" w:rsidRPr="00A06A02" w:rsidRDefault="008D4E73" w:rsidP="008D4E73">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E13FB8">
        <w:trPr>
          <w:trHeight w:val="421"/>
        </w:trPr>
        <w:tc>
          <w:tcPr>
            <w:tcW w:w="1757" w:type="dxa"/>
            <w:vMerge w:val="restart"/>
            <w:shd w:val="clear" w:color="auto" w:fill="8DB3E2" w:themeFill="text2" w:themeFillTint="66"/>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8DB3E2" w:themeFill="text2" w:themeFillTint="66"/>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8DB3E2" w:themeFill="text2" w:themeFillTint="66"/>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8DB3E2" w:themeFill="text2" w:themeFillTint="66"/>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E13FB8">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8DB3E2" w:themeFill="text2" w:themeFillTint="66"/>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8DB3E2" w:themeFill="text2" w:themeFillTint="66"/>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shd w:val="clear" w:color="auto" w:fill="8DB3E2" w:themeFill="text2" w:themeFillTint="66"/>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shd w:val="clear" w:color="auto" w:fill="8DB3E2" w:themeFill="text2" w:themeFillTint="66"/>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shd w:val="clear" w:color="auto" w:fill="8DB3E2" w:themeFill="text2" w:themeFillTint="66"/>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shd w:val="clear" w:color="auto" w:fill="8DB3E2" w:themeFill="text2" w:themeFillTint="66"/>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316434" w:rsidRPr="00A47F2F" w:rsidTr="00E13FB8">
        <w:trPr>
          <w:gridAfter w:val="1"/>
          <w:wAfter w:w="15" w:type="dxa"/>
          <w:trHeight w:val="549"/>
        </w:trPr>
        <w:tc>
          <w:tcPr>
            <w:tcW w:w="1757" w:type="dxa"/>
            <w:shd w:val="clear" w:color="auto" w:fill="8DB3E2" w:themeFill="text2" w:themeFillTint="66"/>
            <w:vAlign w:val="center"/>
          </w:tcPr>
          <w:p w:rsidR="00316434" w:rsidRPr="007A5B8E" w:rsidRDefault="00316434" w:rsidP="00677BBE">
            <w:pPr>
              <w:rPr>
                <w:color w:val="000000"/>
                <w:sz w:val="22"/>
                <w:szCs w:val="22"/>
              </w:rPr>
            </w:pPr>
            <w:r w:rsidRPr="007A5B8E">
              <w:rPr>
                <w:b/>
                <w:bCs/>
                <w:color w:val="000000"/>
                <w:sz w:val="22"/>
                <w:szCs w:val="22"/>
              </w:rPr>
              <w:t>PG.3.1.</w:t>
            </w:r>
            <w:r>
              <w:rPr>
                <w:b/>
                <w:bCs/>
                <w:color w:val="000000"/>
                <w:sz w:val="22"/>
                <w:szCs w:val="22"/>
              </w:rPr>
              <w:t>1</w:t>
            </w:r>
          </w:p>
        </w:tc>
        <w:tc>
          <w:tcPr>
            <w:tcW w:w="5042" w:type="dxa"/>
            <w:shd w:val="clear" w:color="auto" w:fill="auto"/>
            <w:vAlign w:val="center"/>
          </w:tcPr>
          <w:p w:rsidR="00316434" w:rsidRPr="005651F9" w:rsidRDefault="00316434" w:rsidP="00677BBE">
            <w:pPr>
              <w:spacing w:after="0" w:line="240" w:lineRule="auto"/>
              <w:rPr>
                <w:rFonts w:ascii="Tahoma" w:hAnsi="Tahoma" w:cs="Tahoma"/>
                <w:sz w:val="20"/>
                <w:szCs w:val="20"/>
              </w:rPr>
            </w:pPr>
            <w:r w:rsidRPr="005651F9">
              <w:rPr>
                <w:rFonts w:ascii="Tahoma" w:hAnsi="Tahoma" w:cs="Tahoma"/>
                <w:w w:val="105"/>
                <w:sz w:val="20"/>
                <w:szCs w:val="20"/>
              </w:rPr>
              <w:t>Okulumuzda Resim ve/veya Müzik atölyesi sayısı</w:t>
            </w:r>
          </w:p>
        </w:tc>
        <w:tc>
          <w:tcPr>
            <w:tcW w:w="957" w:type="dxa"/>
            <w:shd w:val="clear" w:color="auto" w:fill="auto"/>
            <w:noWrap/>
            <w:vAlign w:val="center"/>
          </w:tcPr>
          <w:p w:rsidR="00316434" w:rsidRPr="003322A4" w:rsidRDefault="00316434" w:rsidP="00677BBE">
            <w:pPr>
              <w:spacing w:after="0" w:line="240" w:lineRule="auto"/>
              <w:rPr>
                <w:sz w:val="22"/>
                <w:szCs w:val="22"/>
              </w:rPr>
            </w:pPr>
            <w:r>
              <w:rPr>
                <w:sz w:val="22"/>
                <w:szCs w:val="22"/>
              </w:rPr>
              <w:t>0</w:t>
            </w:r>
          </w:p>
        </w:tc>
        <w:tc>
          <w:tcPr>
            <w:tcW w:w="1092" w:type="dxa"/>
            <w:gridSpan w:val="2"/>
            <w:shd w:val="clear" w:color="auto" w:fill="auto"/>
            <w:noWrap/>
            <w:vAlign w:val="center"/>
          </w:tcPr>
          <w:p w:rsidR="00316434" w:rsidRPr="003322A4" w:rsidRDefault="00316434" w:rsidP="00677BBE">
            <w:pPr>
              <w:spacing w:after="0" w:line="240" w:lineRule="auto"/>
              <w:rPr>
                <w:sz w:val="22"/>
                <w:szCs w:val="22"/>
              </w:rPr>
            </w:pPr>
            <w:r>
              <w:rPr>
                <w:sz w:val="22"/>
                <w:szCs w:val="22"/>
              </w:rPr>
              <w:t>0</w:t>
            </w:r>
          </w:p>
        </w:tc>
        <w:tc>
          <w:tcPr>
            <w:tcW w:w="1041" w:type="dxa"/>
          </w:tcPr>
          <w:p w:rsidR="00316434" w:rsidRPr="003322A4" w:rsidRDefault="00316434" w:rsidP="00677BBE">
            <w:pPr>
              <w:spacing w:after="0" w:line="240" w:lineRule="auto"/>
              <w:rPr>
                <w:sz w:val="22"/>
                <w:szCs w:val="22"/>
              </w:rPr>
            </w:pPr>
            <w:r>
              <w:rPr>
                <w:sz w:val="22"/>
                <w:szCs w:val="22"/>
              </w:rPr>
              <w:t>1</w:t>
            </w:r>
          </w:p>
        </w:tc>
        <w:tc>
          <w:tcPr>
            <w:tcW w:w="1007" w:type="dxa"/>
          </w:tcPr>
          <w:p w:rsidR="00316434" w:rsidRPr="003322A4" w:rsidRDefault="00316434" w:rsidP="00677BBE">
            <w:pPr>
              <w:spacing w:after="0" w:line="240" w:lineRule="auto"/>
              <w:rPr>
                <w:sz w:val="22"/>
                <w:szCs w:val="22"/>
              </w:rPr>
            </w:pPr>
            <w:r>
              <w:rPr>
                <w:sz w:val="22"/>
                <w:szCs w:val="22"/>
              </w:rPr>
              <w:t>1</w:t>
            </w:r>
          </w:p>
        </w:tc>
        <w:tc>
          <w:tcPr>
            <w:tcW w:w="1092" w:type="dxa"/>
          </w:tcPr>
          <w:p w:rsidR="00316434" w:rsidRPr="003322A4" w:rsidRDefault="00316434" w:rsidP="00677BBE">
            <w:pPr>
              <w:spacing w:after="0" w:line="240" w:lineRule="auto"/>
              <w:rPr>
                <w:sz w:val="22"/>
                <w:szCs w:val="22"/>
              </w:rPr>
            </w:pPr>
            <w:r>
              <w:rPr>
                <w:sz w:val="22"/>
                <w:szCs w:val="22"/>
              </w:rPr>
              <w:t>2</w:t>
            </w:r>
          </w:p>
        </w:tc>
        <w:tc>
          <w:tcPr>
            <w:tcW w:w="1005" w:type="dxa"/>
          </w:tcPr>
          <w:p w:rsidR="00316434" w:rsidRPr="003322A4" w:rsidRDefault="00316434" w:rsidP="00677BBE">
            <w:pPr>
              <w:spacing w:after="0" w:line="240" w:lineRule="auto"/>
              <w:rPr>
                <w:sz w:val="22"/>
                <w:szCs w:val="22"/>
              </w:rPr>
            </w:pPr>
            <w:r>
              <w:rPr>
                <w:sz w:val="22"/>
                <w:szCs w:val="22"/>
              </w:rPr>
              <w:t>2</w:t>
            </w:r>
          </w:p>
        </w:tc>
      </w:tr>
      <w:tr w:rsidR="00316434" w:rsidRPr="00A47F2F" w:rsidTr="00E13FB8">
        <w:trPr>
          <w:gridAfter w:val="1"/>
          <w:wAfter w:w="15" w:type="dxa"/>
          <w:trHeight w:val="549"/>
        </w:trPr>
        <w:tc>
          <w:tcPr>
            <w:tcW w:w="1757" w:type="dxa"/>
            <w:shd w:val="clear" w:color="auto" w:fill="8DB3E2" w:themeFill="text2" w:themeFillTint="66"/>
            <w:vAlign w:val="center"/>
          </w:tcPr>
          <w:p w:rsidR="00316434" w:rsidRPr="007A5B8E" w:rsidRDefault="00316434" w:rsidP="00677BBE">
            <w:pPr>
              <w:rPr>
                <w:color w:val="000000"/>
                <w:sz w:val="22"/>
                <w:szCs w:val="22"/>
              </w:rPr>
            </w:pPr>
            <w:r w:rsidRPr="007A5B8E">
              <w:rPr>
                <w:b/>
                <w:bCs/>
                <w:color w:val="000000"/>
                <w:sz w:val="22"/>
                <w:szCs w:val="22"/>
              </w:rPr>
              <w:t>PG.3.1.</w:t>
            </w:r>
            <w:r>
              <w:rPr>
                <w:b/>
                <w:bCs/>
                <w:color w:val="000000"/>
                <w:sz w:val="22"/>
                <w:szCs w:val="22"/>
              </w:rPr>
              <w:t>2</w:t>
            </w:r>
          </w:p>
        </w:tc>
        <w:tc>
          <w:tcPr>
            <w:tcW w:w="5042" w:type="dxa"/>
            <w:shd w:val="clear" w:color="auto" w:fill="auto"/>
            <w:vAlign w:val="center"/>
          </w:tcPr>
          <w:p w:rsidR="00316434" w:rsidRPr="005651F9" w:rsidRDefault="00316434" w:rsidP="00677BBE">
            <w:pPr>
              <w:pStyle w:val="TableParagraph"/>
              <w:ind w:left="107"/>
              <w:rPr>
                <w:rFonts w:ascii="Tahoma" w:hAnsi="Tahoma" w:cs="Tahoma"/>
                <w:w w:val="105"/>
                <w:sz w:val="20"/>
                <w:szCs w:val="20"/>
                <w:lang w:val="tr-TR"/>
              </w:rPr>
            </w:pPr>
            <w:r w:rsidRPr="005651F9">
              <w:rPr>
                <w:rFonts w:ascii="Tahoma" w:hAnsi="Tahoma" w:cs="Tahoma"/>
                <w:w w:val="105"/>
                <w:sz w:val="20"/>
                <w:szCs w:val="20"/>
                <w:lang w:val="tr-TR"/>
              </w:rPr>
              <w:t>Okulumuzda Öğretmen başına düşen öğrenci sayısı</w:t>
            </w:r>
          </w:p>
          <w:p w:rsidR="00316434" w:rsidRPr="005651F9" w:rsidRDefault="00316434" w:rsidP="00677BBE">
            <w:pPr>
              <w:pStyle w:val="TableParagraph"/>
              <w:ind w:left="107"/>
              <w:rPr>
                <w:rFonts w:ascii="Tahoma" w:hAnsi="Tahoma" w:cs="Tahoma"/>
                <w:w w:val="105"/>
                <w:sz w:val="20"/>
                <w:szCs w:val="20"/>
                <w:lang w:val="tr-TR"/>
              </w:rPr>
            </w:pPr>
          </w:p>
        </w:tc>
        <w:tc>
          <w:tcPr>
            <w:tcW w:w="957" w:type="dxa"/>
            <w:shd w:val="clear" w:color="auto" w:fill="auto"/>
            <w:noWrap/>
            <w:vAlign w:val="center"/>
          </w:tcPr>
          <w:p w:rsidR="00316434" w:rsidRPr="003322A4" w:rsidRDefault="00316434" w:rsidP="00677BBE">
            <w:pPr>
              <w:spacing w:after="0" w:line="240" w:lineRule="auto"/>
              <w:rPr>
                <w:sz w:val="22"/>
                <w:szCs w:val="22"/>
              </w:rPr>
            </w:pPr>
            <w:r>
              <w:rPr>
                <w:sz w:val="22"/>
                <w:szCs w:val="22"/>
              </w:rPr>
              <w:t>34.8</w:t>
            </w:r>
          </w:p>
        </w:tc>
        <w:tc>
          <w:tcPr>
            <w:tcW w:w="1092" w:type="dxa"/>
            <w:gridSpan w:val="2"/>
            <w:shd w:val="clear" w:color="auto" w:fill="auto"/>
            <w:noWrap/>
            <w:vAlign w:val="center"/>
          </w:tcPr>
          <w:p w:rsidR="00316434" w:rsidRPr="003322A4" w:rsidRDefault="00316434" w:rsidP="00677BBE">
            <w:pPr>
              <w:spacing w:after="0" w:line="240" w:lineRule="auto"/>
              <w:rPr>
                <w:sz w:val="22"/>
                <w:szCs w:val="22"/>
              </w:rPr>
            </w:pPr>
            <w:r>
              <w:rPr>
                <w:sz w:val="22"/>
                <w:szCs w:val="22"/>
              </w:rPr>
              <w:t>30</w:t>
            </w:r>
          </w:p>
        </w:tc>
        <w:tc>
          <w:tcPr>
            <w:tcW w:w="1041" w:type="dxa"/>
          </w:tcPr>
          <w:p w:rsidR="00316434" w:rsidRPr="003322A4" w:rsidRDefault="00316434" w:rsidP="00677BBE">
            <w:pPr>
              <w:spacing w:after="0" w:line="240" w:lineRule="auto"/>
              <w:rPr>
                <w:sz w:val="22"/>
                <w:szCs w:val="22"/>
              </w:rPr>
            </w:pPr>
            <w:r>
              <w:rPr>
                <w:sz w:val="22"/>
                <w:szCs w:val="22"/>
              </w:rPr>
              <w:t>25</w:t>
            </w:r>
          </w:p>
        </w:tc>
        <w:tc>
          <w:tcPr>
            <w:tcW w:w="1007" w:type="dxa"/>
          </w:tcPr>
          <w:p w:rsidR="00316434" w:rsidRPr="003322A4" w:rsidRDefault="00316434" w:rsidP="00677BBE">
            <w:pPr>
              <w:spacing w:after="0" w:line="240" w:lineRule="auto"/>
              <w:rPr>
                <w:sz w:val="22"/>
                <w:szCs w:val="22"/>
              </w:rPr>
            </w:pPr>
            <w:r>
              <w:rPr>
                <w:sz w:val="22"/>
                <w:szCs w:val="22"/>
              </w:rPr>
              <w:t>20</w:t>
            </w:r>
          </w:p>
        </w:tc>
        <w:tc>
          <w:tcPr>
            <w:tcW w:w="1092" w:type="dxa"/>
          </w:tcPr>
          <w:p w:rsidR="00316434" w:rsidRPr="003322A4" w:rsidRDefault="00316434" w:rsidP="00677BBE">
            <w:pPr>
              <w:spacing w:after="0" w:line="240" w:lineRule="auto"/>
              <w:rPr>
                <w:sz w:val="22"/>
                <w:szCs w:val="22"/>
              </w:rPr>
            </w:pPr>
            <w:r>
              <w:rPr>
                <w:sz w:val="22"/>
                <w:szCs w:val="22"/>
              </w:rPr>
              <w:t>20</w:t>
            </w:r>
          </w:p>
        </w:tc>
        <w:tc>
          <w:tcPr>
            <w:tcW w:w="1005" w:type="dxa"/>
          </w:tcPr>
          <w:p w:rsidR="00316434" w:rsidRPr="003322A4" w:rsidRDefault="00316434" w:rsidP="00677BBE">
            <w:pPr>
              <w:spacing w:after="0" w:line="240" w:lineRule="auto"/>
              <w:rPr>
                <w:sz w:val="22"/>
                <w:szCs w:val="22"/>
              </w:rPr>
            </w:pPr>
            <w:r>
              <w:rPr>
                <w:sz w:val="22"/>
                <w:szCs w:val="22"/>
              </w:rPr>
              <w:t>20</w:t>
            </w:r>
          </w:p>
        </w:tc>
      </w:tr>
      <w:tr w:rsidR="00316434" w:rsidRPr="00A47F2F" w:rsidTr="00E13FB8">
        <w:trPr>
          <w:gridAfter w:val="1"/>
          <w:wAfter w:w="15" w:type="dxa"/>
          <w:trHeight w:val="549"/>
        </w:trPr>
        <w:tc>
          <w:tcPr>
            <w:tcW w:w="1757" w:type="dxa"/>
            <w:shd w:val="clear" w:color="auto" w:fill="8DB3E2" w:themeFill="text2" w:themeFillTint="66"/>
            <w:vAlign w:val="center"/>
          </w:tcPr>
          <w:p w:rsidR="00316434" w:rsidRPr="007A5B8E" w:rsidRDefault="00316434" w:rsidP="00677BBE">
            <w:pPr>
              <w:rPr>
                <w:b/>
                <w:bCs/>
                <w:color w:val="000000"/>
                <w:sz w:val="22"/>
                <w:szCs w:val="22"/>
              </w:rPr>
            </w:pPr>
            <w:r w:rsidRPr="007A5B8E">
              <w:rPr>
                <w:b/>
                <w:bCs/>
                <w:color w:val="000000"/>
                <w:sz w:val="22"/>
                <w:szCs w:val="22"/>
              </w:rPr>
              <w:t>PG.3.1.</w:t>
            </w:r>
            <w:r>
              <w:rPr>
                <w:b/>
                <w:bCs/>
                <w:color w:val="000000"/>
                <w:sz w:val="22"/>
                <w:szCs w:val="22"/>
              </w:rPr>
              <w:t>3</w:t>
            </w:r>
          </w:p>
        </w:tc>
        <w:tc>
          <w:tcPr>
            <w:tcW w:w="5042" w:type="dxa"/>
            <w:shd w:val="clear" w:color="auto" w:fill="auto"/>
            <w:vAlign w:val="center"/>
          </w:tcPr>
          <w:p w:rsidR="00316434" w:rsidRPr="005651F9" w:rsidRDefault="00316434" w:rsidP="00677BBE">
            <w:pPr>
              <w:pStyle w:val="TableParagraph"/>
              <w:ind w:left="107"/>
              <w:rPr>
                <w:rFonts w:ascii="Tahoma" w:hAnsi="Tahoma" w:cs="Tahoma"/>
                <w:sz w:val="20"/>
                <w:szCs w:val="20"/>
                <w:lang w:val="tr-TR"/>
              </w:rPr>
            </w:pPr>
            <w:r w:rsidRPr="005651F9">
              <w:rPr>
                <w:rFonts w:ascii="Tahoma" w:hAnsi="Tahoma" w:cs="Tahoma"/>
                <w:w w:val="105"/>
                <w:sz w:val="20"/>
                <w:szCs w:val="20"/>
                <w:lang w:val="tr-TR"/>
              </w:rPr>
              <w:t xml:space="preserve">Okulumuzda </w:t>
            </w:r>
            <w:proofErr w:type="gramStart"/>
            <w:r w:rsidRPr="005651F9">
              <w:rPr>
                <w:rFonts w:ascii="Tahoma" w:hAnsi="Tahoma" w:cs="Tahoma"/>
                <w:sz w:val="20"/>
                <w:szCs w:val="20"/>
                <w:lang w:val="tr-TR"/>
              </w:rPr>
              <w:t>Z kütüphanesi</w:t>
            </w:r>
            <w:proofErr w:type="gramEnd"/>
            <w:r w:rsidRPr="005651F9">
              <w:rPr>
                <w:rFonts w:ascii="Tahoma" w:hAnsi="Tahoma" w:cs="Tahoma"/>
                <w:sz w:val="20"/>
                <w:szCs w:val="20"/>
                <w:lang w:val="tr-TR"/>
              </w:rPr>
              <w:t xml:space="preserve"> bulunma durumu (0-1)</w:t>
            </w:r>
          </w:p>
        </w:tc>
        <w:tc>
          <w:tcPr>
            <w:tcW w:w="957" w:type="dxa"/>
            <w:shd w:val="clear" w:color="auto" w:fill="auto"/>
            <w:noWrap/>
            <w:vAlign w:val="center"/>
          </w:tcPr>
          <w:p w:rsidR="00316434" w:rsidRPr="003322A4" w:rsidRDefault="00316434" w:rsidP="00677BBE">
            <w:pPr>
              <w:spacing w:after="0" w:line="240" w:lineRule="auto"/>
              <w:rPr>
                <w:sz w:val="22"/>
                <w:szCs w:val="22"/>
              </w:rPr>
            </w:pPr>
            <w:r>
              <w:rPr>
                <w:sz w:val="22"/>
                <w:szCs w:val="22"/>
              </w:rPr>
              <w:t>0</w:t>
            </w:r>
          </w:p>
        </w:tc>
        <w:tc>
          <w:tcPr>
            <w:tcW w:w="1092" w:type="dxa"/>
            <w:gridSpan w:val="2"/>
            <w:shd w:val="clear" w:color="auto" w:fill="auto"/>
            <w:noWrap/>
            <w:vAlign w:val="center"/>
          </w:tcPr>
          <w:p w:rsidR="00316434" w:rsidRPr="003322A4" w:rsidRDefault="00316434" w:rsidP="00677BBE">
            <w:pPr>
              <w:spacing w:after="0" w:line="240" w:lineRule="auto"/>
              <w:rPr>
                <w:sz w:val="22"/>
                <w:szCs w:val="22"/>
              </w:rPr>
            </w:pPr>
            <w:r>
              <w:rPr>
                <w:sz w:val="22"/>
                <w:szCs w:val="22"/>
              </w:rPr>
              <w:t>0</w:t>
            </w:r>
          </w:p>
        </w:tc>
        <w:tc>
          <w:tcPr>
            <w:tcW w:w="1041" w:type="dxa"/>
          </w:tcPr>
          <w:p w:rsidR="00316434" w:rsidRPr="003322A4" w:rsidRDefault="00316434" w:rsidP="00677BBE">
            <w:pPr>
              <w:spacing w:after="0" w:line="240" w:lineRule="auto"/>
              <w:rPr>
                <w:sz w:val="22"/>
                <w:szCs w:val="22"/>
              </w:rPr>
            </w:pPr>
            <w:r>
              <w:rPr>
                <w:sz w:val="22"/>
                <w:szCs w:val="22"/>
              </w:rPr>
              <w:t>0</w:t>
            </w:r>
          </w:p>
        </w:tc>
        <w:tc>
          <w:tcPr>
            <w:tcW w:w="1007" w:type="dxa"/>
          </w:tcPr>
          <w:p w:rsidR="00316434" w:rsidRPr="003322A4" w:rsidRDefault="00316434" w:rsidP="00677BBE">
            <w:pPr>
              <w:spacing w:after="0" w:line="240" w:lineRule="auto"/>
              <w:rPr>
                <w:sz w:val="22"/>
                <w:szCs w:val="22"/>
              </w:rPr>
            </w:pPr>
            <w:r>
              <w:rPr>
                <w:sz w:val="22"/>
                <w:szCs w:val="22"/>
              </w:rPr>
              <w:t>0</w:t>
            </w:r>
          </w:p>
        </w:tc>
        <w:tc>
          <w:tcPr>
            <w:tcW w:w="1092" w:type="dxa"/>
          </w:tcPr>
          <w:p w:rsidR="00316434" w:rsidRPr="003322A4" w:rsidRDefault="00316434" w:rsidP="00677BBE">
            <w:pPr>
              <w:spacing w:after="0" w:line="240" w:lineRule="auto"/>
              <w:rPr>
                <w:sz w:val="22"/>
                <w:szCs w:val="22"/>
              </w:rPr>
            </w:pPr>
            <w:r>
              <w:rPr>
                <w:sz w:val="22"/>
                <w:szCs w:val="22"/>
              </w:rPr>
              <w:t>1</w:t>
            </w:r>
          </w:p>
        </w:tc>
        <w:tc>
          <w:tcPr>
            <w:tcW w:w="1005" w:type="dxa"/>
          </w:tcPr>
          <w:p w:rsidR="00316434" w:rsidRPr="003322A4" w:rsidRDefault="00316434" w:rsidP="00677BBE">
            <w:pPr>
              <w:spacing w:after="0" w:line="240" w:lineRule="auto"/>
              <w:rPr>
                <w:sz w:val="22"/>
                <w:szCs w:val="22"/>
              </w:rPr>
            </w:pPr>
            <w:r>
              <w:rPr>
                <w:sz w:val="22"/>
                <w:szCs w:val="22"/>
              </w:rPr>
              <w:t>1</w:t>
            </w:r>
          </w:p>
        </w:tc>
      </w:tr>
      <w:tr w:rsidR="00316434" w:rsidRPr="00A47F2F" w:rsidTr="00E13FB8">
        <w:trPr>
          <w:gridAfter w:val="1"/>
          <w:wAfter w:w="15" w:type="dxa"/>
          <w:trHeight w:val="549"/>
        </w:trPr>
        <w:tc>
          <w:tcPr>
            <w:tcW w:w="1757" w:type="dxa"/>
            <w:shd w:val="clear" w:color="auto" w:fill="8DB3E2" w:themeFill="text2" w:themeFillTint="66"/>
            <w:vAlign w:val="center"/>
          </w:tcPr>
          <w:p w:rsidR="00316434" w:rsidRPr="007A5B8E" w:rsidRDefault="00316434" w:rsidP="00677BBE">
            <w:pPr>
              <w:rPr>
                <w:b/>
                <w:bCs/>
                <w:color w:val="000000"/>
                <w:sz w:val="22"/>
                <w:szCs w:val="22"/>
              </w:rPr>
            </w:pPr>
            <w:r w:rsidRPr="007A5B8E">
              <w:rPr>
                <w:b/>
                <w:bCs/>
                <w:color w:val="000000"/>
                <w:sz w:val="22"/>
                <w:szCs w:val="22"/>
              </w:rPr>
              <w:t>PG.3.1.</w:t>
            </w:r>
            <w:r>
              <w:rPr>
                <w:b/>
                <w:bCs/>
                <w:color w:val="000000"/>
                <w:sz w:val="22"/>
                <w:szCs w:val="22"/>
              </w:rPr>
              <w:t>4</w:t>
            </w:r>
          </w:p>
        </w:tc>
        <w:tc>
          <w:tcPr>
            <w:tcW w:w="5042" w:type="dxa"/>
            <w:shd w:val="clear" w:color="auto" w:fill="auto"/>
            <w:vAlign w:val="center"/>
          </w:tcPr>
          <w:p w:rsidR="00316434" w:rsidRPr="005651F9" w:rsidRDefault="00316434" w:rsidP="00677BBE">
            <w:pPr>
              <w:pStyle w:val="TableParagraph"/>
              <w:ind w:left="107"/>
              <w:rPr>
                <w:rFonts w:ascii="Tahoma" w:hAnsi="Tahoma" w:cs="Tahoma"/>
                <w:sz w:val="20"/>
                <w:szCs w:val="20"/>
                <w:lang w:val="tr-TR"/>
              </w:rPr>
            </w:pPr>
            <w:proofErr w:type="gramStart"/>
            <w:r>
              <w:rPr>
                <w:rFonts w:ascii="Tahoma" w:hAnsi="Tahoma" w:cs="Tahoma"/>
                <w:w w:val="105"/>
                <w:sz w:val="20"/>
                <w:szCs w:val="20"/>
                <w:lang w:val="tr-TR"/>
              </w:rPr>
              <w:t>Okulumuzda</w:t>
            </w:r>
            <w:r w:rsidRPr="005651F9">
              <w:rPr>
                <w:rFonts w:ascii="Tahoma" w:hAnsi="Tahoma" w:cs="Tahoma"/>
                <w:w w:val="105"/>
                <w:sz w:val="20"/>
                <w:szCs w:val="20"/>
                <w:lang w:val="tr-TR"/>
              </w:rPr>
              <w:t xml:space="preserve">  İş</w:t>
            </w:r>
            <w:proofErr w:type="gramEnd"/>
            <w:r w:rsidRPr="005651F9">
              <w:rPr>
                <w:rFonts w:ascii="Tahoma" w:hAnsi="Tahoma" w:cs="Tahoma"/>
                <w:w w:val="105"/>
                <w:sz w:val="20"/>
                <w:szCs w:val="20"/>
                <w:lang w:val="tr-TR"/>
              </w:rPr>
              <w:t xml:space="preserve"> güvenliği eğitimi alan personel oranı</w:t>
            </w:r>
          </w:p>
        </w:tc>
        <w:tc>
          <w:tcPr>
            <w:tcW w:w="957" w:type="dxa"/>
            <w:shd w:val="clear" w:color="auto" w:fill="auto"/>
            <w:noWrap/>
            <w:vAlign w:val="center"/>
          </w:tcPr>
          <w:p w:rsidR="00316434" w:rsidRPr="003322A4" w:rsidRDefault="00316434" w:rsidP="00677BBE">
            <w:pPr>
              <w:spacing w:after="0" w:line="240" w:lineRule="auto"/>
              <w:rPr>
                <w:sz w:val="22"/>
                <w:szCs w:val="22"/>
              </w:rPr>
            </w:pPr>
            <w:r>
              <w:rPr>
                <w:sz w:val="22"/>
                <w:szCs w:val="22"/>
              </w:rPr>
              <w:t>2</w:t>
            </w:r>
          </w:p>
        </w:tc>
        <w:tc>
          <w:tcPr>
            <w:tcW w:w="1092" w:type="dxa"/>
            <w:gridSpan w:val="2"/>
            <w:shd w:val="clear" w:color="auto" w:fill="auto"/>
            <w:noWrap/>
            <w:vAlign w:val="center"/>
          </w:tcPr>
          <w:p w:rsidR="00316434" w:rsidRPr="003322A4" w:rsidRDefault="00316434" w:rsidP="00677BBE">
            <w:pPr>
              <w:spacing w:after="0" w:line="240" w:lineRule="auto"/>
              <w:rPr>
                <w:sz w:val="22"/>
                <w:szCs w:val="22"/>
              </w:rPr>
            </w:pPr>
            <w:r>
              <w:rPr>
                <w:sz w:val="22"/>
                <w:szCs w:val="22"/>
              </w:rPr>
              <w:t>2</w:t>
            </w:r>
          </w:p>
        </w:tc>
        <w:tc>
          <w:tcPr>
            <w:tcW w:w="1041" w:type="dxa"/>
          </w:tcPr>
          <w:p w:rsidR="00316434" w:rsidRPr="003322A4" w:rsidRDefault="00316434" w:rsidP="00677BBE">
            <w:pPr>
              <w:spacing w:after="0" w:line="240" w:lineRule="auto"/>
              <w:rPr>
                <w:sz w:val="22"/>
                <w:szCs w:val="22"/>
              </w:rPr>
            </w:pPr>
            <w:r>
              <w:rPr>
                <w:sz w:val="22"/>
                <w:szCs w:val="22"/>
              </w:rPr>
              <w:t>2</w:t>
            </w:r>
          </w:p>
        </w:tc>
        <w:tc>
          <w:tcPr>
            <w:tcW w:w="1007" w:type="dxa"/>
          </w:tcPr>
          <w:p w:rsidR="00316434" w:rsidRPr="003322A4" w:rsidRDefault="00316434" w:rsidP="00677BBE">
            <w:pPr>
              <w:spacing w:after="0" w:line="240" w:lineRule="auto"/>
              <w:rPr>
                <w:sz w:val="22"/>
                <w:szCs w:val="22"/>
              </w:rPr>
            </w:pPr>
            <w:r>
              <w:rPr>
                <w:sz w:val="22"/>
                <w:szCs w:val="22"/>
              </w:rPr>
              <w:t>3</w:t>
            </w:r>
          </w:p>
        </w:tc>
        <w:tc>
          <w:tcPr>
            <w:tcW w:w="1092" w:type="dxa"/>
          </w:tcPr>
          <w:p w:rsidR="00316434" w:rsidRPr="003322A4" w:rsidRDefault="00316434" w:rsidP="00677BBE">
            <w:pPr>
              <w:spacing w:after="0" w:line="240" w:lineRule="auto"/>
              <w:rPr>
                <w:sz w:val="22"/>
                <w:szCs w:val="22"/>
              </w:rPr>
            </w:pPr>
            <w:r>
              <w:rPr>
                <w:sz w:val="22"/>
                <w:szCs w:val="22"/>
              </w:rPr>
              <w:t>4</w:t>
            </w:r>
          </w:p>
        </w:tc>
        <w:tc>
          <w:tcPr>
            <w:tcW w:w="1005" w:type="dxa"/>
          </w:tcPr>
          <w:p w:rsidR="00316434" w:rsidRPr="003322A4" w:rsidRDefault="00316434" w:rsidP="00677BBE">
            <w:pPr>
              <w:spacing w:after="0" w:line="240" w:lineRule="auto"/>
              <w:rPr>
                <w:sz w:val="22"/>
                <w:szCs w:val="22"/>
              </w:rPr>
            </w:pPr>
            <w:r>
              <w:rPr>
                <w:sz w:val="22"/>
                <w:szCs w:val="22"/>
              </w:rPr>
              <w:t>5</w:t>
            </w:r>
          </w:p>
        </w:tc>
      </w:tr>
      <w:tr w:rsidR="00316434" w:rsidRPr="00A47F2F" w:rsidTr="00E13FB8">
        <w:trPr>
          <w:gridAfter w:val="1"/>
          <w:wAfter w:w="15" w:type="dxa"/>
          <w:trHeight w:val="549"/>
        </w:trPr>
        <w:tc>
          <w:tcPr>
            <w:tcW w:w="1757" w:type="dxa"/>
            <w:shd w:val="clear" w:color="auto" w:fill="8DB3E2" w:themeFill="text2" w:themeFillTint="66"/>
            <w:vAlign w:val="center"/>
          </w:tcPr>
          <w:p w:rsidR="00316434" w:rsidRPr="007A5B8E" w:rsidRDefault="00316434" w:rsidP="00677BBE">
            <w:pPr>
              <w:rPr>
                <w:b/>
                <w:bCs/>
                <w:color w:val="000000"/>
                <w:sz w:val="22"/>
                <w:szCs w:val="22"/>
              </w:rPr>
            </w:pPr>
            <w:r w:rsidRPr="007A5B8E">
              <w:rPr>
                <w:b/>
                <w:bCs/>
                <w:color w:val="000000"/>
                <w:sz w:val="22"/>
                <w:szCs w:val="22"/>
              </w:rPr>
              <w:t>PG.3.1.</w:t>
            </w:r>
            <w:r>
              <w:rPr>
                <w:b/>
                <w:bCs/>
                <w:color w:val="000000"/>
                <w:sz w:val="22"/>
                <w:szCs w:val="22"/>
              </w:rPr>
              <w:t>5</w:t>
            </w:r>
          </w:p>
        </w:tc>
        <w:tc>
          <w:tcPr>
            <w:tcW w:w="5042" w:type="dxa"/>
            <w:shd w:val="clear" w:color="auto" w:fill="auto"/>
            <w:vAlign w:val="center"/>
          </w:tcPr>
          <w:p w:rsidR="00316434" w:rsidRPr="004A6EA9" w:rsidRDefault="00316434" w:rsidP="00677BBE">
            <w:pPr>
              <w:pStyle w:val="TableParagraph"/>
              <w:rPr>
                <w:w w:val="105"/>
                <w:sz w:val="22"/>
                <w:szCs w:val="22"/>
                <w:lang w:val="tr-TR"/>
              </w:rPr>
            </w:pPr>
            <w:proofErr w:type="gramStart"/>
            <w:r w:rsidRPr="004A6EA9">
              <w:rPr>
                <w:rFonts w:ascii="Tahoma" w:hAnsi="Tahoma" w:cs="Tahoma"/>
                <w:w w:val="110"/>
                <w:sz w:val="20"/>
                <w:szCs w:val="20"/>
                <w:lang w:val="tr-TR"/>
              </w:rPr>
              <w:t>Müdürlüğünüz  iş</w:t>
            </w:r>
            <w:proofErr w:type="gramEnd"/>
            <w:r w:rsidRPr="004A6EA9">
              <w:rPr>
                <w:rFonts w:ascii="Tahoma" w:hAnsi="Tahoma" w:cs="Tahoma"/>
                <w:w w:val="110"/>
                <w:sz w:val="20"/>
                <w:szCs w:val="20"/>
                <w:lang w:val="tr-TR"/>
              </w:rPr>
              <w:t xml:space="preserve"> ve işlemlerine yönelik paydaşların memnuniyet</w:t>
            </w:r>
            <w:r w:rsidRPr="004A6EA9">
              <w:rPr>
                <w:rFonts w:ascii="Tahoma" w:hAnsi="Tahoma" w:cs="Tahoma"/>
                <w:w w:val="105"/>
                <w:sz w:val="20"/>
                <w:szCs w:val="20"/>
                <w:lang w:val="tr-TR"/>
              </w:rPr>
              <w:t xml:space="preserve"> oranı (%)</w:t>
            </w:r>
          </w:p>
        </w:tc>
        <w:tc>
          <w:tcPr>
            <w:tcW w:w="957" w:type="dxa"/>
            <w:shd w:val="clear" w:color="auto" w:fill="auto"/>
            <w:noWrap/>
            <w:vAlign w:val="center"/>
          </w:tcPr>
          <w:p w:rsidR="00316434" w:rsidRPr="003322A4" w:rsidRDefault="00316434" w:rsidP="00677BBE">
            <w:pPr>
              <w:spacing w:after="0" w:line="240" w:lineRule="auto"/>
              <w:rPr>
                <w:sz w:val="22"/>
                <w:szCs w:val="22"/>
              </w:rPr>
            </w:pPr>
            <w:r>
              <w:rPr>
                <w:sz w:val="22"/>
                <w:szCs w:val="22"/>
              </w:rPr>
              <w:t>%90</w:t>
            </w:r>
          </w:p>
        </w:tc>
        <w:tc>
          <w:tcPr>
            <w:tcW w:w="1092" w:type="dxa"/>
            <w:gridSpan w:val="2"/>
            <w:shd w:val="clear" w:color="auto" w:fill="auto"/>
            <w:noWrap/>
            <w:vAlign w:val="center"/>
          </w:tcPr>
          <w:p w:rsidR="00316434" w:rsidRPr="003322A4" w:rsidRDefault="00316434" w:rsidP="00677BBE">
            <w:pPr>
              <w:spacing w:after="0" w:line="240" w:lineRule="auto"/>
              <w:rPr>
                <w:sz w:val="22"/>
                <w:szCs w:val="22"/>
              </w:rPr>
            </w:pPr>
            <w:r>
              <w:rPr>
                <w:sz w:val="22"/>
                <w:szCs w:val="22"/>
              </w:rPr>
              <w:t>%95</w:t>
            </w:r>
          </w:p>
        </w:tc>
        <w:tc>
          <w:tcPr>
            <w:tcW w:w="1041" w:type="dxa"/>
          </w:tcPr>
          <w:p w:rsidR="00316434" w:rsidRPr="003322A4" w:rsidRDefault="00316434" w:rsidP="00677BBE">
            <w:pPr>
              <w:spacing w:after="0" w:line="240" w:lineRule="auto"/>
              <w:rPr>
                <w:sz w:val="22"/>
                <w:szCs w:val="22"/>
              </w:rPr>
            </w:pPr>
            <w:r>
              <w:rPr>
                <w:sz w:val="22"/>
                <w:szCs w:val="22"/>
              </w:rPr>
              <w:t>%100</w:t>
            </w:r>
          </w:p>
        </w:tc>
        <w:tc>
          <w:tcPr>
            <w:tcW w:w="1007" w:type="dxa"/>
          </w:tcPr>
          <w:p w:rsidR="00316434" w:rsidRPr="003322A4" w:rsidRDefault="00316434" w:rsidP="00677BBE">
            <w:pPr>
              <w:spacing w:after="0" w:line="240" w:lineRule="auto"/>
              <w:rPr>
                <w:sz w:val="22"/>
                <w:szCs w:val="22"/>
              </w:rPr>
            </w:pPr>
            <w:r>
              <w:rPr>
                <w:sz w:val="22"/>
                <w:szCs w:val="22"/>
              </w:rPr>
              <w:t>%100</w:t>
            </w:r>
          </w:p>
        </w:tc>
        <w:tc>
          <w:tcPr>
            <w:tcW w:w="1092" w:type="dxa"/>
          </w:tcPr>
          <w:p w:rsidR="00316434" w:rsidRPr="003322A4" w:rsidRDefault="00316434" w:rsidP="00677BBE">
            <w:pPr>
              <w:spacing w:after="0" w:line="240" w:lineRule="auto"/>
              <w:rPr>
                <w:sz w:val="22"/>
                <w:szCs w:val="22"/>
              </w:rPr>
            </w:pPr>
            <w:r>
              <w:rPr>
                <w:sz w:val="22"/>
                <w:szCs w:val="22"/>
              </w:rPr>
              <w:t>%100</w:t>
            </w:r>
          </w:p>
        </w:tc>
        <w:tc>
          <w:tcPr>
            <w:tcW w:w="1005" w:type="dxa"/>
          </w:tcPr>
          <w:p w:rsidR="00316434" w:rsidRPr="003322A4" w:rsidRDefault="00316434" w:rsidP="00677BBE">
            <w:pPr>
              <w:spacing w:after="0" w:line="240" w:lineRule="auto"/>
              <w:rPr>
                <w:sz w:val="22"/>
                <w:szCs w:val="22"/>
              </w:rPr>
            </w:pPr>
            <w:r>
              <w:rPr>
                <w:sz w:val="22"/>
                <w:szCs w:val="22"/>
              </w:rPr>
              <w:t>%100</w:t>
            </w:r>
          </w:p>
        </w:tc>
      </w:tr>
    </w:tbl>
    <w:p w:rsidR="009A57F6" w:rsidRDefault="009A57F6" w:rsidP="008D4E73">
      <w:pPr>
        <w:rPr>
          <w:b/>
          <w:sz w:val="28"/>
        </w:rPr>
      </w:pPr>
    </w:p>
    <w:p w:rsidR="009A57F6" w:rsidRPr="00B20EAD" w:rsidRDefault="008D4E73" w:rsidP="009A57F6">
      <w:pPr>
        <w:jc w:val="both"/>
        <w:rPr>
          <w:rFonts w:ascii="Tahoma" w:hAnsi="Tahoma" w:cs="Tahoma"/>
          <w:b/>
          <w:szCs w:val="24"/>
        </w:rPr>
      </w:pPr>
      <w:r w:rsidRPr="00B20EAD">
        <w:rPr>
          <w:rFonts w:ascii="Tahoma" w:hAnsi="Tahoma" w:cs="Tahoma"/>
          <w:b/>
          <w:szCs w:val="24"/>
        </w:rPr>
        <w:t>Eylemler</w:t>
      </w:r>
      <w:r w:rsidR="009A57F6" w:rsidRPr="00B20EAD">
        <w:rPr>
          <w:rFonts w:ascii="Tahoma" w:hAnsi="Tahoma" w:cs="Tahoma"/>
          <w:b/>
          <w:szCs w:val="24"/>
        </w:rPr>
        <w:t xml:space="preserve"> </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Tarihi</w:t>
            </w:r>
          </w:p>
        </w:tc>
      </w:tr>
      <w:tr w:rsidR="005C6F72"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5C6F72" w:rsidRPr="00B20EAD" w:rsidRDefault="005C6F72"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3.1.1.</w:t>
            </w:r>
          </w:p>
        </w:tc>
        <w:tc>
          <w:tcPr>
            <w:tcW w:w="2324"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 xml:space="preserve">Okulumuza resim ve müzik atölyelerinin açılması için okul aile birliği ve </w:t>
            </w:r>
            <w:proofErr w:type="spellStart"/>
            <w:r w:rsidRPr="00E13FB8">
              <w:rPr>
                <w:rFonts w:ascii="Tahoma" w:hAnsi="Tahoma" w:cs="Tahoma"/>
                <w:sz w:val="20"/>
                <w:szCs w:val="20"/>
              </w:rPr>
              <w:t>stk’lar</w:t>
            </w:r>
            <w:proofErr w:type="spellEnd"/>
            <w:r w:rsidRPr="00E13FB8">
              <w:rPr>
                <w:rFonts w:ascii="Tahoma" w:hAnsi="Tahoma" w:cs="Tahoma"/>
                <w:sz w:val="20"/>
                <w:szCs w:val="20"/>
              </w:rPr>
              <w:t xml:space="preserve"> ile işbirliği yapılacaktır</w:t>
            </w:r>
          </w:p>
        </w:tc>
        <w:tc>
          <w:tcPr>
            <w:tcW w:w="1161"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Eylül 2020</w:t>
            </w:r>
          </w:p>
        </w:tc>
      </w:tr>
      <w:tr w:rsidR="005C6F72"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C6F72" w:rsidRPr="00B20EAD" w:rsidRDefault="005C6F72"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3.1.2</w:t>
            </w:r>
          </w:p>
        </w:tc>
        <w:tc>
          <w:tcPr>
            <w:tcW w:w="2324"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Okul norm kadromuzun eksik olmaması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Eylül 2019</w:t>
            </w:r>
          </w:p>
        </w:tc>
      </w:tr>
      <w:tr w:rsidR="005C6F72"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C6F72" w:rsidRPr="00B20EAD" w:rsidRDefault="005C6F72"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3.1.3</w:t>
            </w:r>
          </w:p>
        </w:tc>
        <w:tc>
          <w:tcPr>
            <w:tcW w:w="2324"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 xml:space="preserve">Okulumuza z kütüphane açılması için okul aile birliği ve </w:t>
            </w:r>
            <w:proofErr w:type="spellStart"/>
            <w:r w:rsidRPr="00E13FB8">
              <w:rPr>
                <w:rFonts w:ascii="Tahoma" w:hAnsi="Tahoma" w:cs="Tahoma"/>
                <w:sz w:val="20"/>
                <w:szCs w:val="20"/>
              </w:rPr>
              <w:t>stk’lar</w:t>
            </w:r>
            <w:proofErr w:type="spellEnd"/>
            <w:r w:rsidRPr="00E13FB8">
              <w:rPr>
                <w:rFonts w:ascii="Tahoma" w:hAnsi="Tahoma" w:cs="Tahoma"/>
                <w:sz w:val="20"/>
                <w:szCs w:val="20"/>
              </w:rPr>
              <w:t xml:space="preserve"> ile işbirliği yapılacaktır</w:t>
            </w:r>
          </w:p>
        </w:tc>
        <w:tc>
          <w:tcPr>
            <w:tcW w:w="1161"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Okul yönetimi ve okul aile birliği</w:t>
            </w:r>
          </w:p>
        </w:tc>
        <w:tc>
          <w:tcPr>
            <w:tcW w:w="1162"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Eylül 2022</w:t>
            </w:r>
          </w:p>
        </w:tc>
      </w:tr>
      <w:tr w:rsidR="005C6F72"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C6F72" w:rsidRPr="00B20EAD" w:rsidRDefault="005C6F72"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lastRenderedPageBreak/>
              <w:t>3.1.4</w:t>
            </w:r>
          </w:p>
        </w:tc>
        <w:tc>
          <w:tcPr>
            <w:tcW w:w="2324"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Okulumuzdaki öğretmenlerin ve personelin sertifika alması için kursların açılması sağlanacak</w:t>
            </w:r>
          </w:p>
        </w:tc>
        <w:tc>
          <w:tcPr>
            <w:tcW w:w="1161"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5C6F72" w:rsidRPr="00E13FB8" w:rsidRDefault="005C6F72" w:rsidP="00677BBE">
            <w:pPr>
              <w:spacing w:after="0" w:line="240" w:lineRule="auto"/>
              <w:jc w:val="both"/>
              <w:rPr>
                <w:rFonts w:ascii="Tahoma" w:hAnsi="Tahoma" w:cs="Tahoma"/>
                <w:sz w:val="20"/>
                <w:szCs w:val="20"/>
              </w:rPr>
            </w:pPr>
            <w:r w:rsidRPr="00E13FB8">
              <w:rPr>
                <w:rFonts w:ascii="Tahoma" w:hAnsi="Tahoma" w:cs="Tahoma"/>
                <w:sz w:val="20"/>
                <w:szCs w:val="20"/>
              </w:rPr>
              <w:t>Eylül 2019</w:t>
            </w:r>
          </w:p>
        </w:tc>
      </w:tr>
      <w:tr w:rsidR="005C6F72"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C6F72" w:rsidRPr="00B20EAD" w:rsidRDefault="005C6F72"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3.1.5</w:t>
            </w:r>
          </w:p>
        </w:tc>
        <w:tc>
          <w:tcPr>
            <w:tcW w:w="2324" w:type="pct"/>
            <w:tcBorders>
              <w:top w:val="nil"/>
              <w:left w:val="nil"/>
              <w:bottom w:val="single" w:sz="8" w:space="0" w:color="auto"/>
              <w:right w:val="single" w:sz="8" w:space="0" w:color="auto"/>
            </w:tcBorders>
            <w:shd w:val="clear" w:color="auto" w:fill="auto"/>
            <w:vAlign w:val="center"/>
          </w:tcPr>
          <w:p w:rsidR="005C6F72" w:rsidRPr="00FB7933" w:rsidRDefault="005C6F72" w:rsidP="00677BBE">
            <w:pPr>
              <w:spacing w:after="0" w:line="240" w:lineRule="auto"/>
              <w:jc w:val="both"/>
              <w:rPr>
                <w:rFonts w:ascii="Tahoma" w:hAnsi="Tahoma" w:cs="Tahoma"/>
                <w:sz w:val="20"/>
                <w:szCs w:val="20"/>
              </w:rPr>
            </w:pPr>
            <w:r>
              <w:rPr>
                <w:rFonts w:ascii="Tahoma" w:hAnsi="Tahoma" w:cs="Tahoma"/>
                <w:sz w:val="20"/>
                <w:szCs w:val="20"/>
              </w:rPr>
              <w:t>Düzenli toplantı ve etkinliklerle paydaşlar ile görüş alışverişi yapılmasını sağlamak.</w:t>
            </w:r>
          </w:p>
        </w:tc>
        <w:tc>
          <w:tcPr>
            <w:tcW w:w="1161" w:type="pct"/>
            <w:tcBorders>
              <w:top w:val="nil"/>
              <w:left w:val="nil"/>
              <w:bottom w:val="single" w:sz="8" w:space="0" w:color="auto"/>
              <w:right w:val="single" w:sz="8" w:space="0" w:color="auto"/>
            </w:tcBorders>
            <w:shd w:val="clear" w:color="auto" w:fill="auto"/>
            <w:vAlign w:val="center"/>
          </w:tcPr>
          <w:p w:rsidR="005C6F72" w:rsidRPr="00FB7933" w:rsidRDefault="005C6F72" w:rsidP="00677BBE">
            <w:pPr>
              <w:spacing w:after="0" w:line="240" w:lineRule="auto"/>
              <w:jc w:val="both"/>
              <w:rPr>
                <w:rFonts w:ascii="Tahoma" w:hAnsi="Tahoma" w:cs="Tahoma"/>
                <w:sz w:val="20"/>
                <w:szCs w:val="20"/>
              </w:rPr>
            </w:pPr>
            <w:r w:rsidRPr="00FB7933">
              <w:rPr>
                <w:rFonts w:ascii="Tahoma" w:hAnsi="Tahoma" w:cs="Tahoma"/>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5C6F72" w:rsidRPr="00FB7933" w:rsidRDefault="005C6F72" w:rsidP="00677BBE">
            <w:pPr>
              <w:spacing w:after="0" w:line="240" w:lineRule="auto"/>
              <w:jc w:val="both"/>
              <w:rPr>
                <w:rFonts w:ascii="Tahoma" w:hAnsi="Tahoma" w:cs="Tahoma"/>
                <w:sz w:val="20"/>
                <w:szCs w:val="20"/>
              </w:rPr>
            </w:pPr>
            <w:r>
              <w:rPr>
                <w:rFonts w:ascii="Tahoma" w:hAnsi="Tahoma" w:cs="Tahoma"/>
                <w:sz w:val="20"/>
                <w:szCs w:val="20"/>
              </w:rPr>
              <w:t>Dönem boyunca</w:t>
            </w:r>
          </w:p>
        </w:tc>
      </w:tr>
    </w:tbl>
    <w:p w:rsidR="00EB1C60" w:rsidRPr="00B20EAD" w:rsidRDefault="002A4CD9" w:rsidP="003152E4">
      <w:pPr>
        <w:pStyle w:val="Balk1"/>
        <w:rPr>
          <w:rFonts w:ascii="Tahoma" w:hAnsi="Tahoma" w:cs="Tahoma"/>
          <w:color w:val="FF0000"/>
        </w:rPr>
      </w:pPr>
      <w:bookmarkStart w:id="49" w:name="_Toc531097547"/>
      <w:r w:rsidRPr="00B20EAD">
        <w:rPr>
          <w:rFonts w:ascii="Tahoma" w:hAnsi="Tahoma" w:cs="Tahoma"/>
        </w:rPr>
        <w:t>I</w:t>
      </w:r>
      <w:r w:rsidR="00EB1C60" w:rsidRPr="00B20EAD">
        <w:rPr>
          <w:rFonts w:ascii="Tahoma" w:hAnsi="Tahoma" w:cs="Tahoma"/>
        </w:rPr>
        <w:t>V. BÖLÜM</w:t>
      </w:r>
      <w:bookmarkEnd w:id="47"/>
      <w:bookmarkEnd w:id="48"/>
      <w:r w:rsidR="008D4E73" w:rsidRPr="00B20EAD">
        <w:rPr>
          <w:rFonts w:ascii="Tahoma" w:hAnsi="Tahoma" w:cs="Tahoma"/>
        </w:rPr>
        <w:t>:</w:t>
      </w:r>
      <w:bookmarkStart w:id="50" w:name="_Toc416085168"/>
      <w:bookmarkStart w:id="51" w:name="_Toc529519471"/>
      <w:r w:rsidR="008D4E73" w:rsidRPr="00B20EAD">
        <w:rPr>
          <w:rFonts w:ascii="Tahoma" w:hAnsi="Tahoma" w:cs="Tahoma"/>
        </w:rPr>
        <w:t xml:space="preserve"> </w:t>
      </w:r>
      <w:r w:rsidR="00EB1C60" w:rsidRPr="00B20EAD">
        <w:rPr>
          <w:rFonts w:ascii="Tahoma" w:hAnsi="Tahoma" w:cs="Tahoma"/>
        </w:rPr>
        <w:t>MAL</w:t>
      </w:r>
      <w:r w:rsidR="00EA5593" w:rsidRPr="00B20EAD">
        <w:rPr>
          <w:rFonts w:ascii="Tahoma" w:hAnsi="Tahoma" w:cs="Tahoma"/>
        </w:rPr>
        <w:t>İ</w:t>
      </w:r>
      <w:r w:rsidR="00EB1C60" w:rsidRPr="00B20EAD">
        <w:rPr>
          <w:rFonts w:ascii="Tahoma" w:hAnsi="Tahoma" w:cs="Tahoma"/>
        </w:rPr>
        <w:t>YETLEND</w:t>
      </w:r>
      <w:r w:rsidR="006B3051" w:rsidRPr="00B20EAD">
        <w:rPr>
          <w:rFonts w:ascii="Tahoma" w:hAnsi="Tahoma" w:cs="Tahoma"/>
        </w:rPr>
        <w:t>İ</w:t>
      </w:r>
      <w:r w:rsidR="00EB1C60" w:rsidRPr="00B20EAD">
        <w:rPr>
          <w:rFonts w:ascii="Tahoma" w:hAnsi="Tahoma" w:cs="Tahoma"/>
        </w:rPr>
        <w:t>RME</w:t>
      </w:r>
      <w:bookmarkEnd w:id="49"/>
      <w:bookmarkEnd w:id="50"/>
      <w:bookmarkEnd w:id="51"/>
      <w:r w:rsidR="00642953" w:rsidRPr="00B20EAD">
        <w:rPr>
          <w:rFonts w:ascii="Tahoma" w:hAnsi="Tahoma" w:cs="Tahoma"/>
        </w:rPr>
        <w:t xml:space="preserve"> </w:t>
      </w:r>
    </w:p>
    <w:p w:rsidR="003A1B86" w:rsidRPr="00B20EAD" w:rsidRDefault="003A1B86" w:rsidP="003A1B86">
      <w:pPr>
        <w:pStyle w:val="ResimYazs"/>
        <w:spacing w:after="0"/>
        <w:rPr>
          <w:rFonts w:ascii="Tahoma" w:hAnsi="Tahoma" w:cs="Tahoma"/>
          <w:bCs w:val="0"/>
          <w:color w:val="auto"/>
          <w:sz w:val="24"/>
          <w:szCs w:val="24"/>
        </w:rPr>
      </w:pPr>
      <w:r w:rsidRPr="00B20EAD">
        <w:rPr>
          <w:rFonts w:ascii="Tahoma" w:hAnsi="Tahoma" w:cs="Tahoma"/>
          <w:bCs w:val="0"/>
          <w:color w:val="auto"/>
          <w:sz w:val="24"/>
          <w:szCs w:val="24"/>
        </w:rPr>
        <w:t xml:space="preserve">2019-2023 Stratejik Planı Faaliyet/Proje </w:t>
      </w:r>
      <w:proofErr w:type="spellStart"/>
      <w:r w:rsidRPr="00B20EAD">
        <w:rPr>
          <w:rFonts w:ascii="Tahoma" w:hAnsi="Tahoma" w:cs="Tahoma"/>
          <w:bCs w:val="0"/>
          <w:color w:val="auto"/>
          <w:sz w:val="24"/>
          <w:szCs w:val="24"/>
        </w:rPr>
        <w:t>Maliyetlendirme</w:t>
      </w:r>
      <w:proofErr w:type="spellEnd"/>
      <w:r w:rsidRPr="00B20EAD">
        <w:rPr>
          <w:rFonts w:ascii="Tahoma" w:hAnsi="Tahoma" w:cs="Tahoma"/>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4238"/>
        <w:gridCol w:w="1441"/>
        <w:gridCol w:w="1441"/>
        <w:gridCol w:w="1441"/>
        <w:gridCol w:w="1441"/>
        <w:gridCol w:w="1441"/>
        <w:gridCol w:w="1442"/>
      </w:tblGrid>
      <w:tr w:rsidR="00D41148" w:rsidRPr="00D41148" w:rsidTr="00F27DCF">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rPr>
                <w:rFonts w:ascii="Tahoma" w:hAnsi="Tahoma" w:cs="Tahoma"/>
                <w:b/>
                <w:bCs/>
                <w:color w:val="000000"/>
                <w:szCs w:val="24"/>
              </w:rPr>
            </w:pPr>
            <w:r w:rsidRPr="00F27DCF">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F27DCF" w:rsidRDefault="00D41148" w:rsidP="00D41148">
            <w:pPr>
              <w:spacing w:after="0" w:line="240" w:lineRule="auto"/>
              <w:rPr>
                <w:rFonts w:ascii="Tahoma" w:hAnsi="Tahoma" w:cs="Tahoma"/>
                <w:b/>
                <w:bCs/>
                <w:color w:val="000000"/>
                <w:szCs w:val="24"/>
              </w:rPr>
            </w:pPr>
            <w:r w:rsidRPr="00F27DCF">
              <w:rPr>
                <w:rFonts w:ascii="Tahoma" w:hAnsi="Tahoma" w:cs="Tahoma"/>
                <w:b/>
                <w:bCs/>
                <w:color w:val="000000"/>
                <w:szCs w:val="24"/>
              </w:rPr>
              <w:t>Toplam</w:t>
            </w:r>
          </w:p>
        </w:tc>
      </w:tr>
      <w:tr w:rsidR="00D41148" w:rsidRPr="00D41148" w:rsidTr="00F27DCF">
        <w:trPr>
          <w:trHeight w:val="300"/>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5000</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25000</w:t>
            </w: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15000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20000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30000</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115000</w:t>
            </w:r>
          </w:p>
        </w:tc>
      </w:tr>
      <w:tr w:rsidR="00D41148" w:rsidRPr="00D41148"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25000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30000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30000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35000</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C82F36" w:rsidP="00D41148">
            <w:pPr>
              <w:spacing w:after="0" w:line="240" w:lineRule="auto"/>
              <w:rPr>
                <w:color w:val="000000"/>
                <w:sz w:val="20"/>
                <w:szCs w:val="20"/>
              </w:rPr>
            </w:pPr>
            <w:r>
              <w:rPr>
                <w:color w:val="000000"/>
                <w:sz w:val="20"/>
                <w:szCs w:val="20"/>
              </w:rPr>
              <w:t>140000</w:t>
            </w:r>
          </w:p>
        </w:tc>
      </w:tr>
    </w:tbl>
    <w:p w:rsidR="00D41148" w:rsidRDefault="00D41148" w:rsidP="00D41148"/>
    <w:p w:rsidR="00861FDE" w:rsidRDefault="00861FDE" w:rsidP="00D41148"/>
    <w:p w:rsidR="00861FDE" w:rsidRDefault="00861FDE" w:rsidP="00D41148"/>
    <w:p w:rsidR="00861FDE" w:rsidRDefault="00861FDE" w:rsidP="00D41148"/>
    <w:p w:rsidR="00E13FB8" w:rsidRDefault="00E13FB8" w:rsidP="003152E4">
      <w:pPr>
        <w:pStyle w:val="Balk1"/>
        <w:rPr>
          <w:rFonts w:eastAsia="Times New Roman"/>
          <w:b w:val="0"/>
          <w:color w:val="auto"/>
          <w:sz w:val="24"/>
          <w:szCs w:val="21"/>
        </w:rPr>
      </w:pPr>
      <w:bookmarkStart w:id="52" w:name="_Toc416085171"/>
      <w:bookmarkStart w:id="53" w:name="_Toc529519472"/>
    </w:p>
    <w:p w:rsidR="004D321B" w:rsidRPr="004D321B" w:rsidRDefault="004D321B" w:rsidP="004D321B"/>
    <w:p w:rsidR="00337637" w:rsidRPr="008D4E73" w:rsidRDefault="00337637" w:rsidP="003152E4">
      <w:pPr>
        <w:pStyle w:val="Balk1"/>
      </w:pPr>
      <w:r w:rsidRPr="008D4E73">
        <w:t>V. BÖLÜM</w:t>
      </w:r>
      <w:bookmarkEnd w:id="52"/>
      <w:bookmarkEnd w:id="53"/>
      <w:r w:rsidR="008D4E73" w:rsidRPr="008D4E73">
        <w:t>:</w:t>
      </w:r>
      <w:bookmarkStart w:id="54" w:name="_Toc416085172"/>
      <w:bookmarkStart w:id="55" w:name="_Toc529519473"/>
      <w:r w:rsidR="008D4E73" w:rsidRPr="008D4E73">
        <w:t xml:space="preserve"> </w:t>
      </w:r>
      <w:r w:rsidRPr="008D4E73">
        <w:t>İZLEME VE DEĞERLENDİRME</w:t>
      </w:r>
      <w:bookmarkEnd w:id="54"/>
      <w:bookmarkEnd w:id="55"/>
    </w:p>
    <w:p w:rsidR="003152E4" w:rsidRPr="00E13FB8" w:rsidRDefault="003152E4" w:rsidP="00E13FB8">
      <w:pPr>
        <w:spacing w:after="0" w:line="240" w:lineRule="auto"/>
        <w:ind w:right="821"/>
        <w:jc w:val="both"/>
        <w:rPr>
          <w:rFonts w:cs="Tahoma"/>
          <w:szCs w:val="20"/>
        </w:rPr>
      </w:pPr>
      <w:r w:rsidRPr="00E13FB8">
        <w:rPr>
          <w:rFonts w:cs="Tahoma"/>
          <w:szCs w:val="20"/>
        </w:rPr>
        <w:t xml:space="preserve">Okulumuz Stratejik Planı izleme ve değerlendirme çalışmalarında 5 yıllık Stratejik Planın izlenmesi ve 1 yıllık gelişim planın izlenmesi olarak ikili bir ayrıma gidilecektir. </w:t>
      </w:r>
    </w:p>
    <w:p w:rsidR="003152E4" w:rsidRPr="00E13FB8" w:rsidRDefault="003152E4" w:rsidP="00E13FB8">
      <w:pPr>
        <w:spacing w:after="0" w:line="240" w:lineRule="auto"/>
        <w:ind w:right="821"/>
        <w:jc w:val="both"/>
        <w:rPr>
          <w:rFonts w:cs="Tahoma"/>
          <w:szCs w:val="20"/>
        </w:rPr>
      </w:pPr>
      <w:r w:rsidRPr="00E13FB8">
        <w:rPr>
          <w:rFonts w:cs="Tahoma"/>
          <w:szCs w:val="20"/>
        </w:rPr>
        <w:t>Stratejik planın izlenmesinde 6 aylık dönemlerde izleme yapılacak denetim birimleri, il ve ilçe millî eğitim müdürlüğü ve Bakanlık denetim ve kontrollerine hazır halde tutulacaktır.</w:t>
      </w:r>
      <w:r w:rsidR="009A57F6" w:rsidRPr="00E13FB8">
        <w:rPr>
          <w:rFonts w:cs="Tahoma"/>
          <w:szCs w:val="20"/>
        </w:rPr>
        <w:t xml:space="preserve"> Okullarımız ve kurumlarımız için yapılacak olan okul gelişim modeli ve stratejik plan izleme modeli sistemine ilgili verilerin girişleri yapılacaktır.</w:t>
      </w:r>
    </w:p>
    <w:p w:rsidR="003152E4" w:rsidRPr="00E13FB8" w:rsidRDefault="003152E4" w:rsidP="00E13FB8">
      <w:pPr>
        <w:spacing w:after="0" w:line="240" w:lineRule="auto"/>
        <w:ind w:right="821"/>
        <w:jc w:val="both"/>
        <w:rPr>
          <w:rFonts w:cs="Tahoma"/>
          <w:szCs w:val="20"/>
        </w:rPr>
      </w:pPr>
      <w:r w:rsidRPr="00E13FB8">
        <w:rPr>
          <w:rFonts w:cs="Tahoma"/>
          <w:szCs w:val="20"/>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96234" w:rsidRPr="00E13FB8" w:rsidRDefault="00596234" w:rsidP="00E13FB8">
      <w:pPr>
        <w:spacing w:after="0" w:line="240" w:lineRule="auto"/>
        <w:jc w:val="both"/>
        <w:rPr>
          <w:rFonts w:ascii="Tahoma" w:hAnsi="Tahoma" w:cs="Tahoma"/>
          <w:sz w:val="20"/>
          <w:szCs w:val="20"/>
        </w:rPr>
      </w:pPr>
    </w:p>
    <w:p w:rsidR="00481D63" w:rsidRPr="00B20EAD" w:rsidRDefault="00481D63" w:rsidP="008D4E73">
      <w:pPr>
        <w:rPr>
          <w:rFonts w:ascii="Tahoma" w:hAnsi="Tahoma" w:cs="Tahoma"/>
          <w:color w:val="FF0000"/>
        </w:rPr>
      </w:pPr>
    </w:p>
    <w:sectPr w:rsidR="00481D63" w:rsidRPr="00B20EAD" w:rsidSect="00E22B8A">
      <w:footerReference w:type="default" r:id="rId39"/>
      <w:footerReference w:type="first" r:id="rId40"/>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015" w:rsidRDefault="00930015" w:rsidP="00DC3C73">
      <w:pPr>
        <w:spacing w:after="0" w:line="240" w:lineRule="auto"/>
      </w:pPr>
      <w:r>
        <w:separator/>
      </w:r>
    </w:p>
  </w:endnote>
  <w:endnote w:type="continuationSeparator" w:id="0">
    <w:p w:rsidR="00930015" w:rsidRDefault="0093001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37" w:rsidRDefault="004955E2">
    <w:pPr>
      <w:pStyle w:val="Altbilgi"/>
      <w:jc w:val="right"/>
    </w:pPr>
    <w:fldSimple w:instr="PAGE   \* MERGEFORMAT">
      <w:r w:rsidR="00DC21B7">
        <w:rPr>
          <w:noProof/>
        </w:rPr>
        <w:t>41</w:t>
      </w:r>
    </w:fldSimple>
  </w:p>
  <w:p w:rsidR="00830637" w:rsidRDefault="0083063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37" w:rsidRDefault="004955E2">
    <w:pPr>
      <w:pStyle w:val="Altbilgi"/>
      <w:jc w:val="right"/>
    </w:pPr>
    <w:fldSimple w:instr="PAGE   \* MERGEFORMAT">
      <w:r w:rsidR="00830637">
        <w:rPr>
          <w:noProof/>
        </w:rPr>
        <w:t>1</w:t>
      </w:r>
    </w:fldSimple>
  </w:p>
  <w:p w:rsidR="00830637" w:rsidRDefault="008306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015" w:rsidRDefault="00930015" w:rsidP="00DC3C73">
      <w:pPr>
        <w:spacing w:after="0" w:line="240" w:lineRule="auto"/>
      </w:pPr>
      <w:r>
        <w:separator/>
      </w:r>
    </w:p>
  </w:footnote>
  <w:footnote w:type="continuationSeparator" w:id="0">
    <w:p w:rsidR="00930015" w:rsidRDefault="00930015"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39F"/>
    <w:rsid w:val="0001041B"/>
    <w:rsid w:val="000113FE"/>
    <w:rsid w:val="0001149B"/>
    <w:rsid w:val="000119B8"/>
    <w:rsid w:val="00012430"/>
    <w:rsid w:val="00012C0E"/>
    <w:rsid w:val="000131F9"/>
    <w:rsid w:val="00013275"/>
    <w:rsid w:val="00013E5B"/>
    <w:rsid w:val="000140D3"/>
    <w:rsid w:val="0001444A"/>
    <w:rsid w:val="00014764"/>
    <w:rsid w:val="00014AD4"/>
    <w:rsid w:val="00014CEC"/>
    <w:rsid w:val="00014E6B"/>
    <w:rsid w:val="00015D76"/>
    <w:rsid w:val="00017C0A"/>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3252"/>
    <w:rsid w:val="00033A71"/>
    <w:rsid w:val="00034CB4"/>
    <w:rsid w:val="0003561F"/>
    <w:rsid w:val="00035BAC"/>
    <w:rsid w:val="000362E3"/>
    <w:rsid w:val="0003688C"/>
    <w:rsid w:val="00036BF0"/>
    <w:rsid w:val="00036FC8"/>
    <w:rsid w:val="000371E5"/>
    <w:rsid w:val="00037B58"/>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0D1"/>
    <w:rsid w:val="0007067A"/>
    <w:rsid w:val="00072CC9"/>
    <w:rsid w:val="000732B5"/>
    <w:rsid w:val="00073B35"/>
    <w:rsid w:val="00074007"/>
    <w:rsid w:val="0007492F"/>
    <w:rsid w:val="000764D5"/>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0D1A"/>
    <w:rsid w:val="000C2E8C"/>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2F3"/>
    <w:rsid w:val="00102C59"/>
    <w:rsid w:val="00102EEC"/>
    <w:rsid w:val="00103B9C"/>
    <w:rsid w:val="001057A4"/>
    <w:rsid w:val="00105B55"/>
    <w:rsid w:val="001061F4"/>
    <w:rsid w:val="00106DB7"/>
    <w:rsid w:val="0010710C"/>
    <w:rsid w:val="001071A7"/>
    <w:rsid w:val="001103CC"/>
    <w:rsid w:val="00110676"/>
    <w:rsid w:val="00110C57"/>
    <w:rsid w:val="001140B6"/>
    <w:rsid w:val="001144A3"/>
    <w:rsid w:val="00114C03"/>
    <w:rsid w:val="00115413"/>
    <w:rsid w:val="001173E0"/>
    <w:rsid w:val="001204B3"/>
    <w:rsid w:val="00120CDF"/>
    <w:rsid w:val="00121F04"/>
    <w:rsid w:val="0012222F"/>
    <w:rsid w:val="001227AD"/>
    <w:rsid w:val="0012376F"/>
    <w:rsid w:val="0012382E"/>
    <w:rsid w:val="00124C88"/>
    <w:rsid w:val="001250B3"/>
    <w:rsid w:val="00125930"/>
    <w:rsid w:val="00126AA6"/>
    <w:rsid w:val="00127F19"/>
    <w:rsid w:val="001307DF"/>
    <w:rsid w:val="0013093E"/>
    <w:rsid w:val="001313B4"/>
    <w:rsid w:val="0013193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D7A"/>
    <w:rsid w:val="001436BD"/>
    <w:rsid w:val="001437AE"/>
    <w:rsid w:val="00143C11"/>
    <w:rsid w:val="00143D29"/>
    <w:rsid w:val="001440F5"/>
    <w:rsid w:val="00144154"/>
    <w:rsid w:val="0015080D"/>
    <w:rsid w:val="00153348"/>
    <w:rsid w:val="00153471"/>
    <w:rsid w:val="00153482"/>
    <w:rsid w:val="00153D0A"/>
    <w:rsid w:val="00153FCB"/>
    <w:rsid w:val="0015462E"/>
    <w:rsid w:val="001549F9"/>
    <w:rsid w:val="001556A6"/>
    <w:rsid w:val="00157ECB"/>
    <w:rsid w:val="001618A1"/>
    <w:rsid w:val="00161AA2"/>
    <w:rsid w:val="00162013"/>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9B7"/>
    <w:rsid w:val="001850AA"/>
    <w:rsid w:val="0018596E"/>
    <w:rsid w:val="00186217"/>
    <w:rsid w:val="00186A70"/>
    <w:rsid w:val="00187A39"/>
    <w:rsid w:val="00187AD8"/>
    <w:rsid w:val="00190C7C"/>
    <w:rsid w:val="00190E58"/>
    <w:rsid w:val="0019229F"/>
    <w:rsid w:val="00192DBF"/>
    <w:rsid w:val="00193BCA"/>
    <w:rsid w:val="001943C0"/>
    <w:rsid w:val="001946F1"/>
    <w:rsid w:val="001967CE"/>
    <w:rsid w:val="00196C10"/>
    <w:rsid w:val="00196C43"/>
    <w:rsid w:val="00197670"/>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B1970"/>
    <w:rsid w:val="001B1BD4"/>
    <w:rsid w:val="001B291E"/>
    <w:rsid w:val="001B2FB0"/>
    <w:rsid w:val="001B31BD"/>
    <w:rsid w:val="001B3C69"/>
    <w:rsid w:val="001B455A"/>
    <w:rsid w:val="001B4C9A"/>
    <w:rsid w:val="001B5CD5"/>
    <w:rsid w:val="001B65BE"/>
    <w:rsid w:val="001C11CE"/>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5D35"/>
    <w:rsid w:val="001D719A"/>
    <w:rsid w:val="001D723D"/>
    <w:rsid w:val="001E05C6"/>
    <w:rsid w:val="001E0A2D"/>
    <w:rsid w:val="001E0B50"/>
    <w:rsid w:val="001E0DC7"/>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4D2"/>
    <w:rsid w:val="002166FB"/>
    <w:rsid w:val="002204A1"/>
    <w:rsid w:val="00220CEC"/>
    <w:rsid w:val="00220EF4"/>
    <w:rsid w:val="00221657"/>
    <w:rsid w:val="00221E8A"/>
    <w:rsid w:val="00222A10"/>
    <w:rsid w:val="00223D33"/>
    <w:rsid w:val="0022608F"/>
    <w:rsid w:val="00226F06"/>
    <w:rsid w:val="00230AE2"/>
    <w:rsid w:val="002327A4"/>
    <w:rsid w:val="00233EA4"/>
    <w:rsid w:val="0023407E"/>
    <w:rsid w:val="00234547"/>
    <w:rsid w:val="0023488F"/>
    <w:rsid w:val="0023532E"/>
    <w:rsid w:val="0023559E"/>
    <w:rsid w:val="00240854"/>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6"/>
    <w:rsid w:val="00274389"/>
    <w:rsid w:val="00276037"/>
    <w:rsid w:val="002765E5"/>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CD9"/>
    <w:rsid w:val="002A52F7"/>
    <w:rsid w:val="002A66D6"/>
    <w:rsid w:val="002A7362"/>
    <w:rsid w:val="002B1660"/>
    <w:rsid w:val="002B2080"/>
    <w:rsid w:val="002B2714"/>
    <w:rsid w:val="002B35D7"/>
    <w:rsid w:val="002B5201"/>
    <w:rsid w:val="002B5E8E"/>
    <w:rsid w:val="002B6FDB"/>
    <w:rsid w:val="002C038D"/>
    <w:rsid w:val="002C0D5A"/>
    <w:rsid w:val="002C1B74"/>
    <w:rsid w:val="002C2E08"/>
    <w:rsid w:val="002C33C9"/>
    <w:rsid w:val="002C37E0"/>
    <w:rsid w:val="002C38AB"/>
    <w:rsid w:val="002C3CB3"/>
    <w:rsid w:val="002C5211"/>
    <w:rsid w:val="002C5991"/>
    <w:rsid w:val="002C5D88"/>
    <w:rsid w:val="002C63A3"/>
    <w:rsid w:val="002D155D"/>
    <w:rsid w:val="002D1691"/>
    <w:rsid w:val="002D17A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4C83"/>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B78"/>
    <w:rsid w:val="0031505B"/>
    <w:rsid w:val="003152E4"/>
    <w:rsid w:val="00316041"/>
    <w:rsid w:val="003160B6"/>
    <w:rsid w:val="00316434"/>
    <w:rsid w:val="00316831"/>
    <w:rsid w:val="0031778F"/>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CB4"/>
    <w:rsid w:val="00362EA4"/>
    <w:rsid w:val="0036431B"/>
    <w:rsid w:val="00364CCE"/>
    <w:rsid w:val="0036509D"/>
    <w:rsid w:val="003655ED"/>
    <w:rsid w:val="00371A5A"/>
    <w:rsid w:val="00372B12"/>
    <w:rsid w:val="00373215"/>
    <w:rsid w:val="00373590"/>
    <w:rsid w:val="00374AF7"/>
    <w:rsid w:val="00376381"/>
    <w:rsid w:val="00376AC7"/>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7182"/>
    <w:rsid w:val="003C00A6"/>
    <w:rsid w:val="003C22EB"/>
    <w:rsid w:val="003C4C40"/>
    <w:rsid w:val="003C5A0C"/>
    <w:rsid w:val="003C5CB7"/>
    <w:rsid w:val="003C7244"/>
    <w:rsid w:val="003C748A"/>
    <w:rsid w:val="003D083B"/>
    <w:rsid w:val="003D1B07"/>
    <w:rsid w:val="003D1B58"/>
    <w:rsid w:val="003D3C7C"/>
    <w:rsid w:val="003D4556"/>
    <w:rsid w:val="003D4819"/>
    <w:rsid w:val="003D60C8"/>
    <w:rsid w:val="003D61CA"/>
    <w:rsid w:val="003D65A1"/>
    <w:rsid w:val="003D7713"/>
    <w:rsid w:val="003E021D"/>
    <w:rsid w:val="003E0463"/>
    <w:rsid w:val="003E0672"/>
    <w:rsid w:val="003E23F1"/>
    <w:rsid w:val="003E29D1"/>
    <w:rsid w:val="003E2B06"/>
    <w:rsid w:val="003E3AB4"/>
    <w:rsid w:val="003E438C"/>
    <w:rsid w:val="003E4433"/>
    <w:rsid w:val="003E454B"/>
    <w:rsid w:val="003E5DE3"/>
    <w:rsid w:val="003E63A2"/>
    <w:rsid w:val="003F1072"/>
    <w:rsid w:val="003F1629"/>
    <w:rsid w:val="003F1F63"/>
    <w:rsid w:val="003F2F4D"/>
    <w:rsid w:val="003F68D8"/>
    <w:rsid w:val="003F6B7B"/>
    <w:rsid w:val="003F6C93"/>
    <w:rsid w:val="003F6E95"/>
    <w:rsid w:val="003F742C"/>
    <w:rsid w:val="003F76C3"/>
    <w:rsid w:val="003F779F"/>
    <w:rsid w:val="003F7B70"/>
    <w:rsid w:val="003F7F83"/>
    <w:rsid w:val="00400135"/>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3EF"/>
    <w:rsid w:val="0043189A"/>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FB4"/>
    <w:rsid w:val="0045632D"/>
    <w:rsid w:val="00457036"/>
    <w:rsid w:val="004570C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5E2"/>
    <w:rsid w:val="0049575C"/>
    <w:rsid w:val="00495B1E"/>
    <w:rsid w:val="00496229"/>
    <w:rsid w:val="0049625A"/>
    <w:rsid w:val="004962D0"/>
    <w:rsid w:val="004966FD"/>
    <w:rsid w:val="00496747"/>
    <w:rsid w:val="004968DB"/>
    <w:rsid w:val="004975D9"/>
    <w:rsid w:val="004A00E1"/>
    <w:rsid w:val="004A06E2"/>
    <w:rsid w:val="004A0808"/>
    <w:rsid w:val="004A08D3"/>
    <w:rsid w:val="004A15BB"/>
    <w:rsid w:val="004A41C8"/>
    <w:rsid w:val="004A5511"/>
    <w:rsid w:val="004A6152"/>
    <w:rsid w:val="004A6660"/>
    <w:rsid w:val="004A69DC"/>
    <w:rsid w:val="004A6EA9"/>
    <w:rsid w:val="004A731C"/>
    <w:rsid w:val="004B0AA6"/>
    <w:rsid w:val="004B0F9B"/>
    <w:rsid w:val="004B1ACC"/>
    <w:rsid w:val="004B1D2A"/>
    <w:rsid w:val="004B3041"/>
    <w:rsid w:val="004B32B4"/>
    <w:rsid w:val="004B3767"/>
    <w:rsid w:val="004B3FFE"/>
    <w:rsid w:val="004B492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21B"/>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8BD"/>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696"/>
    <w:rsid w:val="005527D2"/>
    <w:rsid w:val="005532B5"/>
    <w:rsid w:val="0055578F"/>
    <w:rsid w:val="00555C5E"/>
    <w:rsid w:val="005561B2"/>
    <w:rsid w:val="0055623F"/>
    <w:rsid w:val="00556264"/>
    <w:rsid w:val="00557F81"/>
    <w:rsid w:val="0056048A"/>
    <w:rsid w:val="00560B6B"/>
    <w:rsid w:val="00561394"/>
    <w:rsid w:val="0056380E"/>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8716C"/>
    <w:rsid w:val="00590252"/>
    <w:rsid w:val="00591A51"/>
    <w:rsid w:val="0059349C"/>
    <w:rsid w:val="00593BAA"/>
    <w:rsid w:val="00595C43"/>
    <w:rsid w:val="00595C50"/>
    <w:rsid w:val="00595DBF"/>
    <w:rsid w:val="00596234"/>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F18"/>
    <w:rsid w:val="005C3A1D"/>
    <w:rsid w:val="005C4326"/>
    <w:rsid w:val="005C5BD4"/>
    <w:rsid w:val="005C5CD2"/>
    <w:rsid w:val="005C6098"/>
    <w:rsid w:val="005C6F72"/>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58D9"/>
    <w:rsid w:val="005F5FB7"/>
    <w:rsid w:val="005F7DE2"/>
    <w:rsid w:val="00601944"/>
    <w:rsid w:val="0060246B"/>
    <w:rsid w:val="00602964"/>
    <w:rsid w:val="00603DB9"/>
    <w:rsid w:val="00603FAD"/>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5830"/>
    <w:rsid w:val="006458D9"/>
    <w:rsid w:val="00645F1C"/>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3D"/>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979"/>
    <w:rsid w:val="00690682"/>
    <w:rsid w:val="00690C8A"/>
    <w:rsid w:val="00692B03"/>
    <w:rsid w:val="00692FF2"/>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E71"/>
    <w:rsid w:val="006C3B75"/>
    <w:rsid w:val="006C4D0D"/>
    <w:rsid w:val="006C4FCB"/>
    <w:rsid w:val="006C703F"/>
    <w:rsid w:val="006D0728"/>
    <w:rsid w:val="006D151D"/>
    <w:rsid w:val="006D1D7F"/>
    <w:rsid w:val="006D32F9"/>
    <w:rsid w:val="006D5446"/>
    <w:rsid w:val="006D589C"/>
    <w:rsid w:val="006D5F5F"/>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1D2C"/>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349F"/>
    <w:rsid w:val="0075495B"/>
    <w:rsid w:val="007549A9"/>
    <w:rsid w:val="00756936"/>
    <w:rsid w:val="00760091"/>
    <w:rsid w:val="00761116"/>
    <w:rsid w:val="00761AA9"/>
    <w:rsid w:val="00761BAA"/>
    <w:rsid w:val="00762847"/>
    <w:rsid w:val="0076309F"/>
    <w:rsid w:val="007643D9"/>
    <w:rsid w:val="00766530"/>
    <w:rsid w:val="00766A11"/>
    <w:rsid w:val="00766DE8"/>
    <w:rsid w:val="00766F72"/>
    <w:rsid w:val="00767E0C"/>
    <w:rsid w:val="00773050"/>
    <w:rsid w:val="00773120"/>
    <w:rsid w:val="0077325C"/>
    <w:rsid w:val="00774327"/>
    <w:rsid w:val="00774F1E"/>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4B2"/>
    <w:rsid w:val="00794AB5"/>
    <w:rsid w:val="00796391"/>
    <w:rsid w:val="00796474"/>
    <w:rsid w:val="0079707A"/>
    <w:rsid w:val="007A0B90"/>
    <w:rsid w:val="007A1518"/>
    <w:rsid w:val="007A2814"/>
    <w:rsid w:val="007A29D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637"/>
    <w:rsid w:val="00830C92"/>
    <w:rsid w:val="008322E8"/>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743A"/>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168F"/>
    <w:rsid w:val="008E2A46"/>
    <w:rsid w:val="008E325C"/>
    <w:rsid w:val="008E438D"/>
    <w:rsid w:val="008E45FF"/>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F3B"/>
    <w:rsid w:val="00921C5E"/>
    <w:rsid w:val="00922477"/>
    <w:rsid w:val="00922AB3"/>
    <w:rsid w:val="00923E3B"/>
    <w:rsid w:val="00923F6E"/>
    <w:rsid w:val="009251C1"/>
    <w:rsid w:val="00925565"/>
    <w:rsid w:val="00926B54"/>
    <w:rsid w:val="0092702C"/>
    <w:rsid w:val="00927061"/>
    <w:rsid w:val="009272EF"/>
    <w:rsid w:val="00927999"/>
    <w:rsid w:val="009279B7"/>
    <w:rsid w:val="00927EF2"/>
    <w:rsid w:val="00930015"/>
    <w:rsid w:val="00930C0E"/>
    <w:rsid w:val="00932746"/>
    <w:rsid w:val="00932A28"/>
    <w:rsid w:val="0093312F"/>
    <w:rsid w:val="00934D88"/>
    <w:rsid w:val="009352DC"/>
    <w:rsid w:val="009360B9"/>
    <w:rsid w:val="009360C4"/>
    <w:rsid w:val="009367D7"/>
    <w:rsid w:val="00936BFF"/>
    <w:rsid w:val="009402F1"/>
    <w:rsid w:val="009414DF"/>
    <w:rsid w:val="00941CEC"/>
    <w:rsid w:val="009420DC"/>
    <w:rsid w:val="00942C22"/>
    <w:rsid w:val="009433CA"/>
    <w:rsid w:val="009436C8"/>
    <w:rsid w:val="00943B9E"/>
    <w:rsid w:val="00944C4A"/>
    <w:rsid w:val="0094561C"/>
    <w:rsid w:val="00945AB6"/>
    <w:rsid w:val="00946721"/>
    <w:rsid w:val="00946C04"/>
    <w:rsid w:val="00946FFF"/>
    <w:rsid w:val="00951B07"/>
    <w:rsid w:val="00951B33"/>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2D1"/>
    <w:rsid w:val="00964F46"/>
    <w:rsid w:val="00966293"/>
    <w:rsid w:val="00966ADB"/>
    <w:rsid w:val="009678DE"/>
    <w:rsid w:val="00967A10"/>
    <w:rsid w:val="0097355B"/>
    <w:rsid w:val="009739C4"/>
    <w:rsid w:val="00973D33"/>
    <w:rsid w:val="00973E6A"/>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6"/>
    <w:rsid w:val="009901AE"/>
    <w:rsid w:val="0099113D"/>
    <w:rsid w:val="009922E9"/>
    <w:rsid w:val="00994085"/>
    <w:rsid w:val="00994386"/>
    <w:rsid w:val="0099639E"/>
    <w:rsid w:val="00997E69"/>
    <w:rsid w:val="009A07E3"/>
    <w:rsid w:val="009A0AFA"/>
    <w:rsid w:val="009A151F"/>
    <w:rsid w:val="009A24E9"/>
    <w:rsid w:val="009A3174"/>
    <w:rsid w:val="009A3366"/>
    <w:rsid w:val="009A34D3"/>
    <w:rsid w:val="009A3920"/>
    <w:rsid w:val="009A3E57"/>
    <w:rsid w:val="009A57F6"/>
    <w:rsid w:val="009A7AAC"/>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79B"/>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2EC"/>
    <w:rsid w:val="009F1D44"/>
    <w:rsid w:val="009F24D5"/>
    <w:rsid w:val="009F2ED8"/>
    <w:rsid w:val="009F3268"/>
    <w:rsid w:val="009F4287"/>
    <w:rsid w:val="009F4A5D"/>
    <w:rsid w:val="009F7224"/>
    <w:rsid w:val="00A00641"/>
    <w:rsid w:val="00A0175B"/>
    <w:rsid w:val="00A019B5"/>
    <w:rsid w:val="00A02874"/>
    <w:rsid w:val="00A0445D"/>
    <w:rsid w:val="00A0480B"/>
    <w:rsid w:val="00A05C5B"/>
    <w:rsid w:val="00A06A02"/>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67E"/>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11F1"/>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45B6"/>
    <w:rsid w:val="00B35293"/>
    <w:rsid w:val="00B35B7D"/>
    <w:rsid w:val="00B36C84"/>
    <w:rsid w:val="00B37297"/>
    <w:rsid w:val="00B4043D"/>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1938"/>
    <w:rsid w:val="00B53306"/>
    <w:rsid w:val="00B53431"/>
    <w:rsid w:val="00B5360D"/>
    <w:rsid w:val="00B53AA5"/>
    <w:rsid w:val="00B55783"/>
    <w:rsid w:val="00B56587"/>
    <w:rsid w:val="00B5661F"/>
    <w:rsid w:val="00B60991"/>
    <w:rsid w:val="00B617BD"/>
    <w:rsid w:val="00B61D78"/>
    <w:rsid w:val="00B62514"/>
    <w:rsid w:val="00B627D9"/>
    <w:rsid w:val="00B65583"/>
    <w:rsid w:val="00B65A17"/>
    <w:rsid w:val="00B65D8F"/>
    <w:rsid w:val="00B671D3"/>
    <w:rsid w:val="00B67CA4"/>
    <w:rsid w:val="00B70BE3"/>
    <w:rsid w:val="00B71CA4"/>
    <w:rsid w:val="00B737D9"/>
    <w:rsid w:val="00B75525"/>
    <w:rsid w:val="00B758CC"/>
    <w:rsid w:val="00B75D3F"/>
    <w:rsid w:val="00B76458"/>
    <w:rsid w:val="00B7660D"/>
    <w:rsid w:val="00B778C0"/>
    <w:rsid w:val="00B821C9"/>
    <w:rsid w:val="00B84573"/>
    <w:rsid w:val="00B84786"/>
    <w:rsid w:val="00B8488D"/>
    <w:rsid w:val="00B8524A"/>
    <w:rsid w:val="00B85C0D"/>
    <w:rsid w:val="00B86721"/>
    <w:rsid w:val="00B86E9A"/>
    <w:rsid w:val="00B90E4D"/>
    <w:rsid w:val="00B913EE"/>
    <w:rsid w:val="00B914ED"/>
    <w:rsid w:val="00B91BB1"/>
    <w:rsid w:val="00B930DB"/>
    <w:rsid w:val="00B97460"/>
    <w:rsid w:val="00B97F82"/>
    <w:rsid w:val="00BA03F2"/>
    <w:rsid w:val="00BA0C52"/>
    <w:rsid w:val="00BA2508"/>
    <w:rsid w:val="00BA3A54"/>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BDF"/>
    <w:rsid w:val="00BE3F03"/>
    <w:rsid w:val="00BE48DC"/>
    <w:rsid w:val="00BE4E77"/>
    <w:rsid w:val="00BE50BB"/>
    <w:rsid w:val="00BE6036"/>
    <w:rsid w:val="00BE65D8"/>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9AB"/>
    <w:rsid w:val="00C10A8E"/>
    <w:rsid w:val="00C10FCF"/>
    <w:rsid w:val="00C121ED"/>
    <w:rsid w:val="00C12CA9"/>
    <w:rsid w:val="00C1414E"/>
    <w:rsid w:val="00C14400"/>
    <w:rsid w:val="00C158F8"/>
    <w:rsid w:val="00C17165"/>
    <w:rsid w:val="00C17509"/>
    <w:rsid w:val="00C20B37"/>
    <w:rsid w:val="00C211F8"/>
    <w:rsid w:val="00C235ED"/>
    <w:rsid w:val="00C23B16"/>
    <w:rsid w:val="00C23DC2"/>
    <w:rsid w:val="00C24274"/>
    <w:rsid w:val="00C244E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0F47"/>
    <w:rsid w:val="00C41798"/>
    <w:rsid w:val="00C42CBE"/>
    <w:rsid w:val="00C4344E"/>
    <w:rsid w:val="00C4351E"/>
    <w:rsid w:val="00C446EE"/>
    <w:rsid w:val="00C4508E"/>
    <w:rsid w:val="00C470E4"/>
    <w:rsid w:val="00C47213"/>
    <w:rsid w:val="00C47BE7"/>
    <w:rsid w:val="00C50654"/>
    <w:rsid w:val="00C50A28"/>
    <w:rsid w:val="00C50CAD"/>
    <w:rsid w:val="00C50E72"/>
    <w:rsid w:val="00C51995"/>
    <w:rsid w:val="00C51C33"/>
    <w:rsid w:val="00C51D82"/>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85"/>
    <w:rsid w:val="00C75E7C"/>
    <w:rsid w:val="00C76389"/>
    <w:rsid w:val="00C76699"/>
    <w:rsid w:val="00C766D2"/>
    <w:rsid w:val="00C76DE1"/>
    <w:rsid w:val="00C77DDC"/>
    <w:rsid w:val="00C80EF3"/>
    <w:rsid w:val="00C817A8"/>
    <w:rsid w:val="00C81927"/>
    <w:rsid w:val="00C829F4"/>
    <w:rsid w:val="00C82F36"/>
    <w:rsid w:val="00C835D9"/>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4ED"/>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B11AD"/>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733"/>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17A28"/>
    <w:rsid w:val="00D203D5"/>
    <w:rsid w:val="00D20CFE"/>
    <w:rsid w:val="00D2274F"/>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C88"/>
    <w:rsid w:val="00D34BB1"/>
    <w:rsid w:val="00D34D95"/>
    <w:rsid w:val="00D3602D"/>
    <w:rsid w:val="00D3677D"/>
    <w:rsid w:val="00D37224"/>
    <w:rsid w:val="00D41148"/>
    <w:rsid w:val="00D42206"/>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1C57"/>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2683"/>
    <w:rsid w:val="00D93171"/>
    <w:rsid w:val="00D935F2"/>
    <w:rsid w:val="00D93F5B"/>
    <w:rsid w:val="00D9520E"/>
    <w:rsid w:val="00D96D79"/>
    <w:rsid w:val="00DA0C49"/>
    <w:rsid w:val="00DA186D"/>
    <w:rsid w:val="00DA3CB4"/>
    <w:rsid w:val="00DA4749"/>
    <w:rsid w:val="00DA4BCB"/>
    <w:rsid w:val="00DA562F"/>
    <w:rsid w:val="00DA645A"/>
    <w:rsid w:val="00DA69C7"/>
    <w:rsid w:val="00DA7BA3"/>
    <w:rsid w:val="00DB0F2B"/>
    <w:rsid w:val="00DB112A"/>
    <w:rsid w:val="00DB18DB"/>
    <w:rsid w:val="00DB20CC"/>
    <w:rsid w:val="00DB31E1"/>
    <w:rsid w:val="00DB3395"/>
    <w:rsid w:val="00DB3949"/>
    <w:rsid w:val="00DB39B4"/>
    <w:rsid w:val="00DB4E1B"/>
    <w:rsid w:val="00DB5599"/>
    <w:rsid w:val="00DB5CC3"/>
    <w:rsid w:val="00DB7089"/>
    <w:rsid w:val="00DC0CF1"/>
    <w:rsid w:val="00DC15AC"/>
    <w:rsid w:val="00DC21B7"/>
    <w:rsid w:val="00DC289D"/>
    <w:rsid w:val="00DC305A"/>
    <w:rsid w:val="00DC36CA"/>
    <w:rsid w:val="00DC3C73"/>
    <w:rsid w:val="00DC6402"/>
    <w:rsid w:val="00DC7436"/>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582"/>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114A6"/>
    <w:rsid w:val="00E12864"/>
    <w:rsid w:val="00E13FB8"/>
    <w:rsid w:val="00E170ED"/>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846"/>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39BF"/>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2967"/>
    <w:rsid w:val="00EB47B5"/>
    <w:rsid w:val="00EB5EF1"/>
    <w:rsid w:val="00EC1422"/>
    <w:rsid w:val="00EC2B1D"/>
    <w:rsid w:val="00EC42F4"/>
    <w:rsid w:val="00EC43AC"/>
    <w:rsid w:val="00EC4735"/>
    <w:rsid w:val="00EC54D4"/>
    <w:rsid w:val="00EC59AC"/>
    <w:rsid w:val="00EC74DF"/>
    <w:rsid w:val="00ED01AE"/>
    <w:rsid w:val="00ED0A3B"/>
    <w:rsid w:val="00ED0B38"/>
    <w:rsid w:val="00ED0B8A"/>
    <w:rsid w:val="00ED12C7"/>
    <w:rsid w:val="00ED214B"/>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39E"/>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7B2"/>
    <w:rsid w:val="00F01B44"/>
    <w:rsid w:val="00F024B5"/>
    <w:rsid w:val="00F02607"/>
    <w:rsid w:val="00F03568"/>
    <w:rsid w:val="00F05159"/>
    <w:rsid w:val="00F0522B"/>
    <w:rsid w:val="00F05235"/>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DCF"/>
    <w:rsid w:val="00F30C3B"/>
    <w:rsid w:val="00F311BF"/>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694B"/>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C0CE6"/>
    <w:rsid w:val="00FC0DE9"/>
    <w:rsid w:val="00FC317A"/>
    <w:rsid w:val="00FC3774"/>
    <w:rsid w:val="00FC38DA"/>
    <w:rsid w:val="00FC4050"/>
    <w:rsid w:val="00FC5B48"/>
    <w:rsid w:val="00FC5CC2"/>
    <w:rsid w:val="00FD0161"/>
    <w:rsid w:val="00FD1125"/>
    <w:rsid w:val="00FD29A6"/>
    <w:rsid w:val="00FD2DBF"/>
    <w:rsid w:val="00FD30C5"/>
    <w:rsid w:val="00FD4D62"/>
    <w:rsid w:val="00FD4D82"/>
    <w:rsid w:val="00FE01A6"/>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86069578">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diagramLayout" Target="diagrams/layout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C012B42-158F-4F7F-BF47-A2EF85B58744}" type="presOf" srcId="{5F865183-0FED-4482-8550-87B2A8C2AA82}" destId="{BA526683-F383-411A-BD21-A957D08B123F}" srcOrd="0" destOrd="0" presId="urn:microsoft.com/office/officeart/2005/8/layout/cycle8"/>
    <dgm:cxn modelId="{BCDAC021-9A72-4997-A793-8D775AB21913}" type="presOf" srcId="{F83FC750-7CDE-46AB-A0BA-DBC4B9D44BE3}" destId="{A8D1F0D5-26EB-48DA-960D-825E6FE928B2}" srcOrd="0" destOrd="0" presId="urn:microsoft.com/office/officeart/2005/8/layout/cycle8"/>
    <dgm:cxn modelId="{1FA20D7A-0FFB-4522-84F2-48D271C3C402}" type="presOf" srcId="{E4BEFF6F-FFC7-417B-9255-F71095EEBEA8}" destId="{A1403B5E-13CE-4459-8B64-0B1573A1231F}" srcOrd="1" destOrd="0" presId="urn:microsoft.com/office/officeart/2005/8/layout/cycle8"/>
    <dgm:cxn modelId="{61CF33E9-2BB9-439F-9A9A-A36379A3F7C4}"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D1E72B3-02ED-43B3-A816-71A94289E277}" type="presOf" srcId="{D87EEC32-D642-4C15-8C65-E323814D2A3A}" destId="{0670A7F0-9DCA-427C-8C0A-B4C908BAC054}" srcOrd="1" destOrd="0" presId="urn:microsoft.com/office/officeart/2005/8/layout/cycle8"/>
    <dgm:cxn modelId="{AC490820-E32E-4B7F-B08F-12345FD0418B}"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02119307-6846-4BEE-9040-A956034C8309}" type="presOf" srcId="{9D338396-06AA-489D-A885-57821F5608AF}" destId="{74328851-9D17-4B33-B14E-5ED6C473319D}" srcOrd="1" destOrd="0" presId="urn:microsoft.com/office/officeart/2005/8/layout/cycle8"/>
    <dgm:cxn modelId="{BB83863C-3C7F-48E1-B3F4-9035F7C04138}"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3B40376-4068-4F76-A1C9-075F5A500EBD}" type="presOf" srcId="{F83FC750-7CDE-46AB-A0BA-DBC4B9D44BE3}" destId="{7C1AB41B-5598-4485-A44D-C347A61B4CBC}" srcOrd="1" destOrd="0" presId="urn:microsoft.com/office/officeart/2005/8/layout/cycle8"/>
    <dgm:cxn modelId="{6369A78B-3C0B-4181-BC62-07BAC19FA7C7}"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0DBA824-783B-4423-9B4F-F4F9D0536741}" type="presOf" srcId="{D87EEC32-D642-4C15-8C65-E323814D2A3A}" destId="{100A08BA-E811-4584-A13C-228AF0A8A454}" srcOrd="0" destOrd="0" presId="urn:microsoft.com/office/officeart/2005/8/layout/cycle8"/>
    <dgm:cxn modelId="{A6A5B818-7798-45CD-8829-AB2B2FB5E9C2}" type="presOf" srcId="{9AF66792-BEEB-4FEB-B68B-FC30221BAEDC}" destId="{C5494AC2-E33F-4DD2-9D4B-315106DC9766}" srcOrd="0" destOrd="0" presId="urn:microsoft.com/office/officeart/2005/8/layout/cycle8"/>
    <dgm:cxn modelId="{E1553C33-C2A5-4258-A682-9B413379E0B7}" type="presOf" srcId="{E8BE0BFE-2A93-4BC8-B8DE-3F71AC38D567}" destId="{E9FBB2A5-3CF1-4CA9-AA14-6E5ECC6DD6B0}" srcOrd="1" destOrd="0" presId="urn:microsoft.com/office/officeart/2005/8/layout/cycle8"/>
    <dgm:cxn modelId="{9CC1E81F-CB2F-4D81-A75F-55414EEFA2C0}" type="presParOf" srcId="{BA526683-F383-411A-BD21-A957D08B123F}" destId="{267B72DD-396A-4206-8F4C-85D79C74CCAD}" srcOrd="0" destOrd="0" presId="urn:microsoft.com/office/officeart/2005/8/layout/cycle8"/>
    <dgm:cxn modelId="{2081840F-505F-4431-A023-35EBC29F2626}" type="presParOf" srcId="{BA526683-F383-411A-BD21-A957D08B123F}" destId="{76741CD6-A839-4282-8258-5C7E678D3A5F}" srcOrd="1" destOrd="0" presId="urn:microsoft.com/office/officeart/2005/8/layout/cycle8"/>
    <dgm:cxn modelId="{2CD2CE6E-3802-4088-AFFE-F77539225BDA}" type="presParOf" srcId="{BA526683-F383-411A-BD21-A957D08B123F}" destId="{0161085C-00D5-4CA7-B7B4-7072D5C40C1D}" srcOrd="2" destOrd="0" presId="urn:microsoft.com/office/officeart/2005/8/layout/cycle8"/>
    <dgm:cxn modelId="{9ABDB7DF-7581-4927-930C-C619CB2C1EC0}" type="presParOf" srcId="{BA526683-F383-411A-BD21-A957D08B123F}" destId="{E9FBB2A5-3CF1-4CA9-AA14-6E5ECC6DD6B0}" srcOrd="3" destOrd="0" presId="urn:microsoft.com/office/officeart/2005/8/layout/cycle8"/>
    <dgm:cxn modelId="{87405E5F-3B2B-43FB-A772-9FE4C3EEEB50}" type="presParOf" srcId="{BA526683-F383-411A-BD21-A957D08B123F}" destId="{8960C805-F742-4752-A3B8-A7047D0574FA}" srcOrd="4" destOrd="0" presId="urn:microsoft.com/office/officeart/2005/8/layout/cycle8"/>
    <dgm:cxn modelId="{C9B6B644-D97E-447E-97E2-1B5D550B7A99}" type="presParOf" srcId="{BA526683-F383-411A-BD21-A957D08B123F}" destId="{F9BAE066-5F77-4D2A-8EBB-3E2B5ED5B8F6}" srcOrd="5" destOrd="0" presId="urn:microsoft.com/office/officeart/2005/8/layout/cycle8"/>
    <dgm:cxn modelId="{82DFCD35-628E-4C18-83D7-E206C2B0F295}" type="presParOf" srcId="{BA526683-F383-411A-BD21-A957D08B123F}" destId="{724342BE-275A-4C17-8746-BB3F74C86E9A}" srcOrd="6" destOrd="0" presId="urn:microsoft.com/office/officeart/2005/8/layout/cycle8"/>
    <dgm:cxn modelId="{C54067DA-2ABB-4944-829C-8D9B2775E1CF}" type="presParOf" srcId="{BA526683-F383-411A-BD21-A957D08B123F}" destId="{74328851-9D17-4B33-B14E-5ED6C473319D}" srcOrd="7" destOrd="0" presId="urn:microsoft.com/office/officeart/2005/8/layout/cycle8"/>
    <dgm:cxn modelId="{218AF4F5-6F43-4BEC-9A88-06FE1AEC12EF}" type="presParOf" srcId="{BA526683-F383-411A-BD21-A957D08B123F}" destId="{100A08BA-E811-4584-A13C-228AF0A8A454}" srcOrd="8" destOrd="0" presId="urn:microsoft.com/office/officeart/2005/8/layout/cycle8"/>
    <dgm:cxn modelId="{EDB38708-710A-4C9B-A147-48EE8E0611C2}" type="presParOf" srcId="{BA526683-F383-411A-BD21-A957D08B123F}" destId="{10C6BB2E-F0EC-4195-A687-1B651A3EFA76}" srcOrd="9" destOrd="0" presId="urn:microsoft.com/office/officeart/2005/8/layout/cycle8"/>
    <dgm:cxn modelId="{7E44876F-0CA0-4701-92D8-925886E39B8E}" type="presParOf" srcId="{BA526683-F383-411A-BD21-A957D08B123F}" destId="{8F326C79-01EA-49A9-93CF-B76D99523F6F}" srcOrd="10" destOrd="0" presId="urn:microsoft.com/office/officeart/2005/8/layout/cycle8"/>
    <dgm:cxn modelId="{C756A2CA-5888-4971-8E19-BDF3A820D70B}" type="presParOf" srcId="{BA526683-F383-411A-BD21-A957D08B123F}" destId="{0670A7F0-9DCA-427C-8C0A-B4C908BAC054}" srcOrd="11" destOrd="0" presId="urn:microsoft.com/office/officeart/2005/8/layout/cycle8"/>
    <dgm:cxn modelId="{3B5A5ECB-E16A-46EC-ACAD-E2AD34571089}" type="presParOf" srcId="{BA526683-F383-411A-BD21-A957D08B123F}" destId="{C5494AC2-E33F-4DD2-9D4B-315106DC9766}" srcOrd="12" destOrd="0" presId="urn:microsoft.com/office/officeart/2005/8/layout/cycle8"/>
    <dgm:cxn modelId="{40040458-2A23-4FC0-B8C0-0B86F96F25FD}" type="presParOf" srcId="{BA526683-F383-411A-BD21-A957D08B123F}" destId="{DCE20721-BDA9-4878-B677-ECD404A96052}" srcOrd="13" destOrd="0" presId="urn:microsoft.com/office/officeart/2005/8/layout/cycle8"/>
    <dgm:cxn modelId="{309B2718-08A8-465B-B61F-EE0B3D043789}" type="presParOf" srcId="{BA526683-F383-411A-BD21-A957D08B123F}" destId="{05E765BB-BC5C-4A33-B523-B9E8DE4B5339}" srcOrd="14" destOrd="0" presId="urn:microsoft.com/office/officeart/2005/8/layout/cycle8"/>
    <dgm:cxn modelId="{5C6F30A9-36A5-4F34-8225-653459FC980B}" type="presParOf" srcId="{BA526683-F383-411A-BD21-A957D08B123F}" destId="{A1BFAE48-9AEF-4CE2-881C-145A2B40B699}" srcOrd="15" destOrd="0" presId="urn:microsoft.com/office/officeart/2005/8/layout/cycle8"/>
    <dgm:cxn modelId="{4FB9E3AD-EE97-45EF-BE03-2563798B327D}" type="presParOf" srcId="{BA526683-F383-411A-BD21-A957D08B123F}" destId="{373A7CE9-2D8B-48FF-A7E7-FD1818748C0E}" srcOrd="16" destOrd="0" presId="urn:microsoft.com/office/officeart/2005/8/layout/cycle8"/>
    <dgm:cxn modelId="{60910347-D337-4FF4-B069-E385BD8072F6}" type="presParOf" srcId="{BA526683-F383-411A-BD21-A957D08B123F}" destId="{3F64E8A9-68A0-49A0-9836-9DC0636C5308}" srcOrd="17" destOrd="0" presId="urn:microsoft.com/office/officeart/2005/8/layout/cycle8"/>
    <dgm:cxn modelId="{C5DF8762-C916-43C7-BB8C-9E7E32AF66B8}" type="presParOf" srcId="{BA526683-F383-411A-BD21-A957D08B123F}" destId="{219E29F9-B39D-4D14-B51F-12F5FC91D16A}" srcOrd="18" destOrd="0" presId="urn:microsoft.com/office/officeart/2005/8/layout/cycle8"/>
    <dgm:cxn modelId="{732451B3-8FE9-47FD-92C6-F2434698EF4F}" type="presParOf" srcId="{BA526683-F383-411A-BD21-A957D08B123F}" destId="{A1403B5E-13CE-4459-8B64-0B1573A1231F}" srcOrd="19" destOrd="0" presId="urn:microsoft.com/office/officeart/2005/8/layout/cycle8"/>
    <dgm:cxn modelId="{FAE5AD01-E325-406F-9A4D-69B2E7E61A8D}" type="presParOf" srcId="{BA526683-F383-411A-BD21-A957D08B123F}" destId="{A8D1F0D5-26EB-48DA-960D-825E6FE928B2}" srcOrd="20" destOrd="0" presId="urn:microsoft.com/office/officeart/2005/8/layout/cycle8"/>
    <dgm:cxn modelId="{7A71E44C-4D37-4F1A-BC67-AD9444408060}" type="presParOf" srcId="{BA526683-F383-411A-BD21-A957D08B123F}" destId="{00CD3B3C-3082-4805-826B-376EF526FEE2}" srcOrd="21" destOrd="0" presId="urn:microsoft.com/office/officeart/2005/8/layout/cycle8"/>
    <dgm:cxn modelId="{D475CC48-569D-4F87-AC7A-11C3586911C8}" type="presParOf" srcId="{BA526683-F383-411A-BD21-A957D08B123F}" destId="{2FD8AE9A-C7EC-49F2-9050-CD7F86110061}" srcOrd="22" destOrd="0" presId="urn:microsoft.com/office/officeart/2005/8/layout/cycle8"/>
    <dgm:cxn modelId="{35C90D69-C4AB-49D2-85A4-684501E7787F}" type="presParOf" srcId="{BA526683-F383-411A-BD21-A957D08B123F}" destId="{7C1AB41B-5598-4485-A44D-C347A61B4CBC}" srcOrd="23" destOrd="0" presId="urn:microsoft.com/office/officeart/2005/8/layout/cycle8"/>
    <dgm:cxn modelId="{2535875B-A89C-4FF0-90C0-8BA78D0B6342}" type="presParOf" srcId="{BA526683-F383-411A-BD21-A957D08B123F}" destId="{601CF880-1EA8-49BA-A98C-3E771E83102C}" srcOrd="24" destOrd="0" presId="urn:microsoft.com/office/officeart/2005/8/layout/cycle8"/>
    <dgm:cxn modelId="{4BA3E6B4-20F7-463B-875A-35D95756C81A}" type="presParOf" srcId="{BA526683-F383-411A-BD21-A957D08B123F}" destId="{ECF12B94-746D-4140-9C29-523F028781F4}" srcOrd="25" destOrd="0" presId="urn:microsoft.com/office/officeart/2005/8/layout/cycle8"/>
    <dgm:cxn modelId="{A458EC26-C4EC-4FFF-A9D2-2053948860C8}" type="presParOf" srcId="{BA526683-F383-411A-BD21-A957D08B123F}" destId="{AA1D771B-54D6-4293-AFCF-8FD4851F902B}" srcOrd="26" destOrd="0" presId="urn:microsoft.com/office/officeart/2005/8/layout/cycle8"/>
    <dgm:cxn modelId="{407A1945-77FC-4DB0-A5C0-F6E92AF35C7D}" type="presParOf" srcId="{BA526683-F383-411A-BD21-A957D08B123F}" destId="{A12A4E20-5E81-4B37-8861-95D5A02D88F6}" srcOrd="27" destOrd="0" presId="urn:microsoft.com/office/officeart/2005/8/layout/cycle8"/>
    <dgm:cxn modelId="{5623BFE0-FC3F-4AB5-A87F-A12DA8318110}" type="presParOf" srcId="{BA526683-F383-411A-BD21-A957D08B123F}" destId="{B88E6692-EF45-4A23-AE28-DC438D3CCFE6}" srcOrd="28" destOrd="0" presId="urn:microsoft.com/office/officeart/2005/8/layout/cycle8"/>
    <dgm:cxn modelId="{6DDF5865-BA50-4107-B24B-69F65C75CB0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649A-D153-4A76-B9E0-53F6A1D6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3691</Words>
  <Characters>21043</Characters>
  <Application>Microsoft Office Word</Application>
  <DocSecurity>0</DocSecurity>
  <Lines>175</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MdrYrds</cp:lastModifiedBy>
  <cp:revision>3</cp:revision>
  <cp:lastPrinted>2019-02-19T09:27:00Z</cp:lastPrinted>
  <dcterms:created xsi:type="dcterms:W3CDTF">2019-12-26T09:08:00Z</dcterms:created>
  <dcterms:modified xsi:type="dcterms:W3CDTF">2019-12-26T09:11:00Z</dcterms:modified>
</cp:coreProperties>
</file>